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rPr>
          <w:rFonts w:ascii="Luciole" w:hAnsi="Luciole"/>
          <w:b w:val="false"/>
          <w:sz w:val="24"/>
        </w:rPr>
      </w:pPr>
      <w:r>
        <w:rPr>
          <w:rFonts w:ascii="Luciole" w:hAnsi="Luciole"/>
          <w:b w:val="false"/>
          <w:sz w:val="24"/>
        </w:rPr>
        <w:t xml:space="preserve">Programmation automne 2026 </w:t>
      </w:r>
    </w:p>
    <w:p>
      <w:pPr>
        <w:pStyle w:val="Normal"/>
        <w:rPr/>
      </w:pPr>
      <w:r>
        <w:rPr/>
        <w:drawing>
          <wp:inline distT="0" distB="0" distL="0" distR="0">
            <wp:extent cx="4660900" cy="1943100"/>
            <wp:effectExtent l="0" t="0" r="0" b="0"/>
            <wp:docPr id="1" name="Image 2" descr="Logo de l’AÉRA: des points verts représentant du braille au-dessus du mot « AÉRA » en bleu. À droite, le texte: « L’Association Éducative et Récréative des Aveug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Logo de l’AÉRA: des points verts représentant du braille au-dessus du mot « AÉRA » en bleu. À droite, le texte: « L’Association Éducative et Récréative des Aveugles »."/>
                    <pic:cNvPicPr>
                      <a:picLocks noChangeAspect="1" noChangeArrowheads="1"/>
                    </pic:cNvPicPr>
                  </pic:nvPicPr>
                  <pic:blipFill>
                    <a:blip r:embed="rId2"/>
                    <a:stretch>
                      <a:fillRect/>
                    </a:stretch>
                  </pic:blipFill>
                  <pic:spPr bwMode="auto">
                    <a:xfrm>
                      <a:off x="0" y="0"/>
                      <a:ext cx="4660900" cy="1943100"/>
                    </a:xfrm>
                    <a:prstGeom prst="rect">
                      <a:avLst/>
                    </a:prstGeom>
                    <a:noFill/>
                  </pic:spPr>
                </pic:pic>
              </a:graphicData>
            </a:graphic>
          </wp:inline>
        </w:drawing>
      </w:r>
    </w:p>
    <w:p>
      <w:pPr>
        <w:pStyle w:val="Normal"/>
        <w:rPr/>
      </w:pPr>
      <w:r>
        <w:rPr/>
      </w:r>
    </w:p>
    <w:p>
      <w:pPr>
        <w:pStyle w:val="NormalWeb"/>
        <w:spacing w:before="280" w:after="280"/>
        <w:rPr>
          <w:rFonts w:ascii="Luciole" w:hAnsi="Luciole"/>
        </w:rPr>
      </w:pPr>
      <w:r>
        <w:rPr>
          <w:rFonts w:ascii="Luciole" w:hAnsi="Luciole"/>
        </w:rPr>
        <w:t>Bonjour chers membres de l’AÉRA,</w:t>
      </w:r>
    </w:p>
    <w:p>
      <w:pPr>
        <w:pStyle w:val="NormalWeb"/>
        <w:spacing w:before="280" w:after="280"/>
        <w:rPr>
          <w:rFonts w:ascii="Luciole" w:hAnsi="Luciole"/>
        </w:rPr>
      </w:pPr>
      <w:r>
        <w:rPr>
          <w:rFonts w:ascii="Luciole" w:hAnsi="Luciole"/>
        </w:rPr>
        <w:t>C’est avec grand plaisir que je vous présente la programmation de notre nouvelle saison automnale.</w:t>
      </w:r>
    </w:p>
    <w:p>
      <w:pPr>
        <w:pStyle w:val="NormalWeb"/>
        <w:spacing w:before="280" w:after="280"/>
        <w:rPr>
          <w:rFonts w:ascii="Luciole" w:hAnsi="Luciole"/>
        </w:rPr>
      </w:pPr>
      <w:r>
        <w:rPr>
          <w:rFonts w:ascii="Luciole" w:hAnsi="Luciole"/>
        </w:rPr>
        <w:t>Les activités vous sont offertes gratuitement par l’Association, à l’exception de certaines activités qui seront proposées à prix modique.</w:t>
      </w:r>
    </w:p>
    <w:p>
      <w:pPr>
        <w:pStyle w:val="NormalWeb"/>
        <w:spacing w:before="280" w:after="280"/>
        <w:rPr>
          <w:rFonts w:ascii="Luciole" w:hAnsi="Luciole"/>
        </w:rPr>
      </w:pPr>
      <w:r>
        <w:rPr>
          <w:rFonts w:ascii="Luciole" w:hAnsi="Luciole"/>
        </w:rPr>
        <w:t>Plusieurs activités se dérouleront en présentiel dans les locaux de l’AÉRA et seront également accessibles en visioconférence. D’autres seront offertes exclusivement à distance, par l’entremise de la plateforme Zoom.</w:t>
      </w:r>
    </w:p>
    <w:p>
      <w:pPr>
        <w:pStyle w:val="NormalWeb"/>
        <w:spacing w:before="280" w:after="280"/>
        <w:rPr>
          <w:rFonts w:ascii="Luciole" w:hAnsi="Luciole"/>
        </w:rPr>
      </w:pPr>
      <w:r>
        <w:rPr>
          <w:rFonts w:ascii="Luciole" w:hAnsi="Luciole"/>
        </w:rPr>
        <w:t>Pour faciliter votre participation aux activités offertes sur Zoom, une procédure simple de connexion est mise à votre disposition. Un lien vous sera transmis avant chaque rencontre afin de vous permettre de vous joindre facilement à l’activité à partir de votre ordinateur.</w:t>
      </w:r>
    </w:p>
    <w:p>
      <w:pPr>
        <w:pStyle w:val="NormalWeb"/>
        <w:spacing w:before="280" w:after="280"/>
        <w:rPr>
          <w:rFonts w:ascii="Luciole" w:hAnsi="Luciole"/>
        </w:rPr>
      </w:pPr>
      <w:r>
        <w:rPr>
          <w:rFonts w:ascii="Luciole" w:hAnsi="Luciole"/>
        </w:rPr>
        <w:t>Par ailleurs, l’AÉRA met à la disposition de ses membres du matériel informatique permettant de faciliter les échanges entre les participants et d’améliorer la qualité de l’expérience auditive et visuelle lors des activités offertes en visioconférence. N’hésitez pas à communiquer avec la directrice générale si vous souhaitez utiliser ce matériel dans le cadre d’une activité organisée par l’Association.</w:t>
      </w:r>
    </w:p>
    <w:p>
      <w:pPr>
        <w:pStyle w:val="NormalWeb"/>
        <w:spacing w:before="280" w:after="280"/>
        <w:rPr>
          <w:rFonts w:ascii="Luciole" w:hAnsi="Luciole"/>
        </w:rPr>
      </w:pPr>
      <w:r>
        <w:rPr>
          <w:rFonts w:ascii="Luciole" w:hAnsi="Luciole"/>
        </w:rPr>
        <w:t>Enfin, veuillez noter que la présente programmation présente principalement les différents blocs d’activités régulières ainsi qu’un aperçu général de leur horaire. Les dates précises des rencontres, de même que les activités ponctuelles et les nouveautés, vous seront communiquées mensuellement.</w:t>
      </w:r>
    </w:p>
    <w:p>
      <w:pPr>
        <w:pStyle w:val="NormalWeb"/>
        <w:spacing w:before="280" w:after="280"/>
        <w:rPr>
          <w:rFonts w:ascii="Luciole" w:hAnsi="Luciole"/>
        </w:rPr>
      </w:pPr>
      <w:r>
        <w:rPr>
          <w:rFonts w:ascii="Luciole" w:hAnsi="Luciole"/>
        </w:rPr>
        <w:t>Nous espérons que cette programmation saura vous plaire et nous vous invitons à participer en grand nombre aux différentes activités proposées.</w:t>
      </w:r>
    </w:p>
    <w:p>
      <w:pPr>
        <w:pStyle w:val="Normal"/>
        <w:rPr/>
      </w:pPr>
      <w:r>
        <w:rPr/>
      </w:r>
    </w:p>
    <w:p>
      <w:pPr>
        <w:pStyle w:val="Heading2"/>
        <w:rPr>
          <w:rFonts w:ascii="Luciole" w:hAnsi="Luciole"/>
          <w:b w:val="false"/>
          <w:sz w:val="24"/>
        </w:rPr>
      </w:pPr>
      <w:r>
        <w:rPr>
          <w:rFonts w:ascii="Luciole" w:hAnsi="Luciole"/>
          <w:b w:val="false"/>
          <w:sz w:val="24"/>
        </w:rPr>
        <w:t>Services aux membres</w:t>
      </w:r>
    </w:p>
    <w:p>
      <w:pPr>
        <w:pStyle w:val="Heading2"/>
        <w:rPr>
          <w:rFonts w:ascii="Luciole" w:hAnsi="Luciole"/>
          <w:sz w:val="24"/>
        </w:rPr>
      </w:pPr>
      <w:r>
        <w:rPr>
          <w:rFonts w:ascii="Luciole" w:hAnsi="Luciole"/>
          <w:sz w:val="24"/>
        </w:rPr>
        <w:t>Bureau multiservices</w:t>
      </w:r>
    </w:p>
    <w:p>
      <w:pPr>
        <w:pStyle w:val="NormalWeb"/>
        <w:spacing w:before="280" w:after="280"/>
        <w:rPr>
          <w:rFonts w:ascii="Luciole" w:hAnsi="Luciole"/>
        </w:rPr>
      </w:pPr>
      <w:r>
        <w:rPr>
          <w:rFonts w:ascii="Luciole" w:hAnsi="Luciole"/>
        </w:rPr>
        <w:t xml:space="preserve">L’AÉRA tient à vous rappeler que le </w:t>
      </w:r>
      <w:r>
        <w:rPr>
          <w:rStyle w:val="Strong"/>
          <w:rFonts w:ascii="Luciole" w:hAnsi="Luciole"/>
        </w:rPr>
        <w:t>bureau multiservices est à la disposition de ses membres</w:t>
      </w:r>
      <w:r>
        <w:rPr>
          <w:rFonts w:ascii="Luciole" w:hAnsi="Luciole"/>
        </w:rPr>
        <w:t>. Il vous permet de vous familiariser avec différents outils adaptés à la déficience visuelle ou de les utiliser pour accomplir certaines tâches plus difficiles à réaliser sans aides technologiques.</w:t>
      </w:r>
    </w:p>
    <w:p>
      <w:pPr>
        <w:pStyle w:val="NormalWeb"/>
        <w:spacing w:before="280" w:after="280"/>
        <w:rPr>
          <w:rFonts w:ascii="Luciole" w:hAnsi="Luciole"/>
        </w:rPr>
      </w:pPr>
      <w:r>
        <w:rPr>
          <w:rFonts w:ascii="Luciole" w:hAnsi="Luciole"/>
        </w:rPr>
        <w:t xml:space="preserve">Sur rendez-vous, les membres de l’association peuvent accéder </w:t>
      </w:r>
      <w:r>
        <w:rPr>
          <w:rStyle w:val="Strong"/>
          <w:rFonts w:ascii="Luciole" w:hAnsi="Luciole"/>
        </w:rPr>
        <w:t>gratuitement à divers équipements adaptés et à des technologies spécialisées</w:t>
      </w:r>
      <w:r>
        <w:rPr>
          <w:rFonts w:ascii="Luciole" w:hAnsi="Luciole"/>
        </w:rPr>
        <w:t>. Il suffit de communiquer avec l’AÉRA afin de réserver une plage horaire et de profiter de ce service.</w:t>
      </w:r>
    </w:p>
    <w:p>
      <w:pPr>
        <w:pStyle w:val="NormalWeb"/>
        <w:spacing w:before="280" w:after="280"/>
        <w:rPr>
          <w:rFonts w:ascii="Luciole" w:hAnsi="Luciole"/>
        </w:rPr>
      </w:pPr>
      <w:r>
        <w:rPr>
          <w:rFonts w:ascii="Luciole" w:hAnsi="Luciole"/>
        </w:rPr>
        <w:t xml:space="preserve">Pour en savoir davantage sur les outils et les équipements disponibles, </w:t>
      </w:r>
      <w:hyperlink r:id="rId3">
        <w:r>
          <w:rPr>
            <w:rStyle w:val="Hyperlink"/>
            <w:rFonts w:ascii="Luciole" w:hAnsi="Luciole"/>
          </w:rPr>
          <w:t>consultez notre offre de services</w:t>
        </w:r>
      </w:hyperlink>
      <w:r>
        <w:rPr>
          <w:rFonts w:ascii="Luciole" w:hAnsi="Luciole"/>
        </w:rPr>
        <w:t xml:space="preserve"> ou communiquez directement avec l’association.</w:t>
      </w:r>
    </w:p>
    <w:p>
      <w:pPr>
        <w:pStyle w:val="Heading2"/>
        <w:rPr>
          <w:rFonts w:ascii="Luciole" w:hAnsi="Luciole"/>
          <w:sz w:val="24"/>
        </w:rPr>
      </w:pPr>
      <w:r>
        <w:rPr>
          <w:rFonts w:ascii="Luciole" w:hAnsi="Luciole"/>
          <w:sz w:val="24"/>
        </w:rPr>
        <w:t>Salle d’exercices adaptée</w:t>
      </w:r>
    </w:p>
    <w:p>
      <w:pPr>
        <w:pStyle w:val="NormalWeb"/>
        <w:spacing w:before="280" w:after="280"/>
        <w:rPr>
          <w:rFonts w:ascii="Luciole" w:hAnsi="Luciole"/>
        </w:rPr>
      </w:pPr>
      <w:r>
        <w:rPr>
          <w:rFonts w:ascii="Luciole" w:hAnsi="Luciole"/>
        </w:rPr>
        <w:t xml:space="preserve">L’AÉRA met également à la disposition de ses membres une </w:t>
      </w:r>
      <w:r>
        <w:rPr>
          <w:rStyle w:val="Strong"/>
          <w:rFonts w:ascii="Luciole" w:hAnsi="Luciole"/>
        </w:rPr>
        <w:t>salle d’exercices adaptée</w:t>
      </w:r>
      <w:r>
        <w:rPr>
          <w:rFonts w:ascii="Luciole" w:hAnsi="Luciole"/>
        </w:rPr>
        <w:t>, comprenant différents accessoires et appareils de mise en forme.</w:t>
      </w:r>
    </w:p>
    <w:p>
      <w:pPr>
        <w:pStyle w:val="NormalWeb"/>
        <w:spacing w:before="280" w:after="280"/>
        <w:rPr>
          <w:rFonts w:ascii="Luciole" w:hAnsi="Luciole"/>
        </w:rPr>
      </w:pPr>
      <w:r>
        <w:rPr>
          <w:rFonts w:ascii="Luciole" w:hAnsi="Luciole"/>
        </w:rPr>
        <w:t>Les membres peuvent utiliser les équipements de façon autonome, sans que la présence d’un entraîneur soit nécessaire. Pour profiter de la salle d’exercices, veuillez simplement communiquer avec la direction afin de convenir d’un moment pour venir vous entraîner dans les locaux de l’AÉRA.</w:t>
      </w:r>
    </w:p>
    <w:p>
      <w:pPr>
        <w:pStyle w:val="Normal"/>
        <w:rPr/>
      </w:pPr>
      <w:r>
        <w:rPr/>
      </w:r>
    </w:p>
    <w:p>
      <w:pPr>
        <w:pStyle w:val="Heading2"/>
        <w:rPr>
          <w:rFonts w:ascii="Luciole" w:hAnsi="Luciole"/>
          <w:b w:val="false"/>
          <w:sz w:val="24"/>
        </w:rPr>
      </w:pPr>
      <w:r>
        <w:rPr>
          <w:rFonts w:ascii="Luciole" w:hAnsi="Luciole"/>
          <w:b w:val="false"/>
          <w:sz w:val="24"/>
        </w:rPr>
        <w:t>Activités régulières</w:t>
      </w:r>
    </w:p>
    <w:p>
      <w:pPr>
        <w:pStyle w:val="Heading3"/>
        <w:rPr>
          <w:rFonts w:ascii="Luciole" w:hAnsi="Luciole"/>
        </w:rPr>
      </w:pPr>
      <w:r>
        <w:rPr>
          <w:rFonts w:ascii="Luciole" w:hAnsi="Luciole"/>
        </w:rPr>
        <w:t>Jeux adaptés</w:t>
      </w:r>
    </w:p>
    <w:p>
      <w:pPr>
        <w:pStyle w:val="NormalWeb"/>
        <w:spacing w:before="280" w:after="280"/>
        <w:rPr>
          <w:rFonts w:ascii="Luciole" w:hAnsi="Luciole"/>
        </w:rPr>
      </w:pPr>
      <w:r>
        <w:rPr>
          <w:rFonts w:ascii="Luciole" w:hAnsi="Luciole"/>
        </w:rPr>
        <w:t xml:space="preserve">Il s’agit d’une rencontre ludique et conviviale au cours de laquelle les participants pourront découvrir et pratiquer différents jeux de société adaptés. Cette activité aura lieu </w:t>
      </w:r>
      <w:r>
        <w:rPr>
          <w:rStyle w:val="Strong"/>
          <w:rFonts w:ascii="Luciole" w:hAnsi="Luciole"/>
        </w:rPr>
        <w:t>une fois par mois</w:t>
      </w:r>
      <w:r>
        <w:rPr>
          <w:rFonts w:ascii="Luciole" w:hAnsi="Luciole"/>
        </w:rPr>
        <w:t xml:space="preserve">, soit dans les locaux de l’AÉRA, soit à distance par l’entremise de l’application </w:t>
      </w:r>
      <w:r>
        <w:rPr>
          <w:rStyle w:val="Strong"/>
          <w:rFonts w:ascii="Luciole" w:hAnsi="Luciole"/>
        </w:rPr>
        <w:t>« Le Salon »</w:t>
      </w:r>
      <w:r>
        <w:rPr>
          <w:rFonts w:ascii="Luciole" w:hAnsi="Luciole"/>
        </w:rPr>
        <w:t>.</w:t>
      </w:r>
    </w:p>
    <w:p>
      <w:pPr>
        <w:pStyle w:val="NormalWeb"/>
        <w:spacing w:before="280" w:after="280"/>
        <w:rPr>
          <w:rFonts w:ascii="Luciole" w:hAnsi="Luciole"/>
        </w:rPr>
      </w:pPr>
      <w:r>
        <w:rPr>
          <w:rFonts w:ascii="Luciole" w:hAnsi="Luciole"/>
        </w:rPr>
        <w:t xml:space="preserve">L’activité sera animée par </w:t>
      </w:r>
      <w:r>
        <w:rPr>
          <w:rStyle w:val="Strong"/>
          <w:rFonts w:ascii="Luciole" w:hAnsi="Luciole"/>
        </w:rPr>
        <w:t>Richard Graveson, membre de l’AÉRA</w:t>
      </w:r>
      <w:r>
        <w:rPr>
          <w:rFonts w:ascii="Luciole" w:hAnsi="Luciole"/>
        </w:rPr>
        <w:t>.</w:t>
      </w:r>
    </w:p>
    <w:p>
      <w:pPr>
        <w:pStyle w:val="Heading2"/>
        <w:rPr>
          <w:rFonts w:ascii="Luciole" w:hAnsi="Luciole"/>
          <w:sz w:val="24"/>
        </w:rPr>
      </w:pPr>
      <w:r>
        <w:rPr>
          <w:rFonts w:ascii="Luciole" w:hAnsi="Luciole"/>
          <w:sz w:val="24"/>
        </w:rPr>
        <w:t>Volet Vie active</w:t>
      </w:r>
    </w:p>
    <w:p>
      <w:pPr>
        <w:pStyle w:val="NormalWeb"/>
        <w:spacing w:before="280" w:after="280"/>
        <w:rPr>
          <w:rFonts w:ascii="Luciole" w:hAnsi="Luciole"/>
        </w:rPr>
      </w:pPr>
      <w:r>
        <w:rPr>
          <w:rFonts w:ascii="Luciole" w:hAnsi="Luciole"/>
        </w:rPr>
        <w:t xml:space="preserve">Le volet </w:t>
      </w:r>
      <w:r>
        <w:rPr>
          <w:rStyle w:val="Strong"/>
          <w:rFonts w:ascii="Luciole" w:hAnsi="Luciole"/>
        </w:rPr>
        <w:t>Vie active</w:t>
      </w:r>
      <w:r>
        <w:rPr>
          <w:rFonts w:ascii="Luciole" w:hAnsi="Luciole"/>
        </w:rPr>
        <w:t xml:space="preserve"> propose différentes activités visant à favoriser le mouvement, le bien-être et le maintien de saines habitudes de vie. Les activités offertes, notamment </w:t>
      </w:r>
      <w:r>
        <w:rPr>
          <w:rStyle w:val="Strong"/>
          <w:rFonts w:ascii="Luciole" w:hAnsi="Luciole"/>
        </w:rPr>
        <w:t>la marche, le yoga et la méditation</w:t>
      </w:r>
      <w:r>
        <w:rPr>
          <w:rFonts w:ascii="Luciole" w:hAnsi="Luciole"/>
        </w:rPr>
        <w:t>, se dérouleront en alternance selon un horaire qui sera précisé ultérieurement.</w:t>
      </w:r>
    </w:p>
    <w:p>
      <w:pPr>
        <w:pStyle w:val="NormalWeb"/>
        <w:spacing w:before="280" w:after="280"/>
        <w:rPr>
          <w:rFonts w:ascii="Luciole" w:hAnsi="Luciole"/>
        </w:rPr>
      </w:pPr>
      <w:r>
        <w:rPr>
          <w:rFonts w:ascii="Luciole" w:hAnsi="Luciole"/>
        </w:rPr>
        <w:t xml:space="preserve">Des possibilités d’entraînement seront également offertes </w:t>
      </w:r>
      <w:r>
        <w:rPr>
          <w:rStyle w:val="Strong"/>
          <w:rFonts w:ascii="Luciole" w:hAnsi="Luciole"/>
        </w:rPr>
        <w:t>tout au long de la semaine</w:t>
      </w:r>
      <w:r>
        <w:rPr>
          <w:rFonts w:ascii="Luciole" w:hAnsi="Luciole"/>
        </w:rPr>
        <w:t>, selon les disponibilités et la programmation établie.</w:t>
      </w:r>
    </w:p>
    <w:p>
      <w:pPr>
        <w:pStyle w:val="NormalWeb"/>
        <w:spacing w:before="280" w:after="280"/>
        <w:rPr>
          <w:rFonts w:ascii="Luciole" w:hAnsi="Luciole"/>
        </w:rPr>
      </w:pPr>
      <w:r>
        <w:rPr>
          <w:rFonts w:ascii="Luciole" w:hAnsi="Luciole"/>
        </w:rPr>
        <w:t xml:space="preserve">Les personnes intéressées à participer à une ou plusieurs activités de ce volet sont invitées à s’inscrire </w:t>
      </w:r>
      <w:r>
        <w:rPr>
          <w:rStyle w:val="Strong"/>
          <w:rFonts w:ascii="Luciole" w:hAnsi="Luciole"/>
        </w:rPr>
        <w:t>au plus tard le vendredi 11 septembre 2026</w:t>
      </w:r>
      <w:r>
        <w:rPr>
          <w:rFonts w:ascii="Luciole" w:hAnsi="Luciole"/>
        </w:rPr>
        <w:t>, en communiquant avec la directrice générale.</w:t>
      </w:r>
    </w:p>
    <w:p>
      <w:pPr>
        <w:pStyle w:val="Heading3"/>
        <w:rPr>
          <w:rFonts w:ascii="Luciole" w:hAnsi="Luciole"/>
        </w:rPr>
      </w:pPr>
      <w:r>
        <w:rPr>
          <w:rFonts w:ascii="Luciole" w:hAnsi="Luciole"/>
        </w:rPr>
        <w:t>Programme d’entraînement guidé</w:t>
      </w:r>
    </w:p>
    <w:p>
      <w:pPr>
        <w:pStyle w:val="NormalWeb"/>
        <w:numPr>
          <w:ilvl w:val="0"/>
          <w:numId w:val="7"/>
        </w:numPr>
        <w:spacing w:before="280" w:after="0"/>
        <w:rPr>
          <w:rFonts w:ascii="Luciole" w:hAnsi="Luciole"/>
        </w:rPr>
      </w:pPr>
      <w:r>
        <w:rPr>
          <w:rFonts w:ascii="Luciole" w:hAnsi="Luciole"/>
        </w:rPr>
        <w:t xml:space="preserve">Les entraînements débuteront </w:t>
      </w:r>
      <w:r>
        <w:rPr>
          <w:rStyle w:val="Strong"/>
          <w:rFonts w:ascii="Luciole" w:hAnsi="Luciole"/>
        </w:rPr>
        <w:t>à la mi-septembre</w:t>
      </w:r>
      <w:r>
        <w:rPr>
          <w:rFonts w:ascii="Luciole" w:hAnsi="Luciole"/>
        </w:rPr>
        <w:t>, à raison d’une séance par semaine.</w:t>
      </w:r>
    </w:p>
    <w:p>
      <w:pPr>
        <w:pStyle w:val="NormalWeb"/>
        <w:numPr>
          <w:ilvl w:val="0"/>
          <w:numId w:val="7"/>
        </w:numPr>
        <w:spacing w:before="0" w:after="0"/>
        <w:rPr>
          <w:rFonts w:ascii="Luciole" w:hAnsi="Luciole"/>
        </w:rPr>
      </w:pPr>
      <w:r>
        <w:rPr>
          <w:rFonts w:ascii="Luciole" w:hAnsi="Luciole"/>
        </w:rPr>
        <w:t xml:space="preserve">Un intervenant en soutien accompagnera les participants dans un programme d’entraînement complet et adapté comprenant notamment des </w:t>
      </w:r>
      <w:r>
        <w:rPr>
          <w:rStyle w:val="Strong"/>
          <w:rFonts w:ascii="Luciole" w:hAnsi="Luciole"/>
        </w:rPr>
        <w:t>exercices au sol, du cardio ainsi que des mouvements inspirés des arts martiaux</w:t>
      </w:r>
      <w:r>
        <w:rPr>
          <w:rFonts w:ascii="Luciole" w:hAnsi="Luciole"/>
        </w:rPr>
        <w:t>. Les séances auront lieu dans la salle d’exercices adaptée de l’AÉRA, dans un environnement sécuritaire et conçu pour répondre aux besoins de notre clientèle.</w:t>
      </w:r>
    </w:p>
    <w:p>
      <w:pPr>
        <w:pStyle w:val="NormalWeb"/>
        <w:numPr>
          <w:ilvl w:val="0"/>
          <w:numId w:val="7"/>
        </w:numPr>
        <w:spacing w:before="0" w:after="0"/>
        <w:rPr>
          <w:rFonts w:ascii="Luciole" w:hAnsi="Luciole"/>
        </w:rPr>
      </w:pPr>
      <w:r>
        <w:rPr>
          <w:rFonts w:ascii="Luciole" w:hAnsi="Luciole"/>
        </w:rPr>
        <w:t xml:space="preserve">Des séances de </w:t>
      </w:r>
      <w:r>
        <w:rPr>
          <w:rStyle w:val="Strong"/>
          <w:rFonts w:ascii="Luciole" w:hAnsi="Luciole"/>
        </w:rPr>
        <w:t>cardio-boxe en petit groupe</w:t>
      </w:r>
      <w:r>
        <w:rPr>
          <w:rFonts w:ascii="Luciole" w:hAnsi="Luciole"/>
        </w:rPr>
        <w:t xml:space="preserve"> seront également offertes toutes les deux semaines aux personnes intéressées.</w:t>
      </w:r>
    </w:p>
    <w:p>
      <w:pPr>
        <w:pStyle w:val="NormalWeb"/>
        <w:numPr>
          <w:ilvl w:val="0"/>
          <w:numId w:val="7"/>
        </w:numPr>
        <w:spacing w:before="0" w:after="0"/>
        <w:rPr>
          <w:rFonts w:ascii="Luciole" w:hAnsi="Luciole"/>
        </w:rPr>
      </w:pPr>
      <w:r>
        <w:rPr>
          <w:rFonts w:ascii="Luciole" w:hAnsi="Luciole"/>
        </w:rPr>
        <w:t xml:space="preserve">Les activités de </w:t>
      </w:r>
      <w:r>
        <w:rPr>
          <w:rStyle w:val="Strong"/>
          <w:rFonts w:ascii="Luciole" w:hAnsi="Luciole"/>
        </w:rPr>
        <w:t>vélo tandem</w:t>
      </w:r>
      <w:r>
        <w:rPr>
          <w:rFonts w:ascii="Luciole" w:hAnsi="Luciole"/>
        </w:rPr>
        <w:t xml:space="preserve"> se poursuivront jusqu’à la fin du mois d’octobre, selon les conditions météorologiques.</w:t>
      </w:r>
    </w:p>
    <w:p>
      <w:pPr>
        <w:pStyle w:val="NormalWeb"/>
        <w:numPr>
          <w:ilvl w:val="0"/>
          <w:numId w:val="7"/>
        </w:numPr>
        <w:spacing w:before="0" w:after="280"/>
        <w:rPr>
          <w:rFonts w:ascii="Luciole" w:hAnsi="Luciole"/>
        </w:rPr>
      </w:pPr>
      <w:r>
        <w:rPr>
          <w:rFonts w:ascii="Luciole" w:hAnsi="Luciole"/>
        </w:rPr>
        <w:t xml:space="preserve">L’intervenant organisera également différentes sorties, notamment des </w:t>
      </w:r>
      <w:r>
        <w:rPr>
          <w:rStyle w:val="Strong"/>
          <w:rFonts w:ascii="Luciole" w:hAnsi="Luciole"/>
        </w:rPr>
        <w:t>activités de marche, des excursions à Québec ainsi que certaines activités culturelles</w:t>
      </w:r>
      <w:r>
        <w:rPr>
          <w:rFonts w:ascii="Luciole" w:hAnsi="Luciole"/>
        </w:rPr>
        <w:t>, selon la programmation et l’intérêt des participants.</w:t>
      </w:r>
    </w:p>
    <w:p>
      <w:pPr>
        <w:pStyle w:val="NormalWeb"/>
        <w:spacing w:before="280" w:after="280"/>
        <w:rPr>
          <w:rFonts w:ascii="Luciole" w:hAnsi="Luciole"/>
        </w:rPr>
      </w:pPr>
      <w:r>
        <w:rPr>
          <w:rFonts w:ascii="Luciole" w:hAnsi="Luciole"/>
        </w:rPr>
        <w:t xml:space="preserve">Nous vous invitons à </w:t>
      </w:r>
      <w:r>
        <w:rPr>
          <w:rStyle w:val="Strong"/>
          <w:rFonts w:ascii="Luciole" w:hAnsi="Luciole"/>
        </w:rPr>
        <w:t>réserver votre place</w:t>
      </w:r>
      <w:r>
        <w:rPr>
          <w:rFonts w:ascii="Luciole" w:hAnsi="Luciole"/>
        </w:rPr>
        <w:t xml:space="preserve"> pour les entraînements et les différentes activités en communiquant avec la direction de l’AÉRA par téléphone ou par courriel.</w:t>
      </w:r>
    </w:p>
    <w:p>
      <w:pPr>
        <w:pStyle w:val="NormalWeb"/>
        <w:spacing w:before="280" w:after="280"/>
        <w:rPr>
          <w:rFonts w:ascii="Luciole" w:hAnsi="Luciole"/>
        </w:rPr>
      </w:pPr>
      <w:r>
        <w:rPr>
          <w:rFonts w:ascii="Luciole" w:hAnsi="Luciole"/>
        </w:rPr>
      </w:r>
    </w:p>
    <w:p>
      <w:pPr>
        <w:pStyle w:val="Heading2"/>
        <w:rPr>
          <w:rFonts w:ascii="Luciole" w:hAnsi="Luciole"/>
          <w:sz w:val="24"/>
        </w:rPr>
      </w:pPr>
      <w:r>
        <w:rPr>
          <w:rFonts w:ascii="Luciole" w:hAnsi="Luciole"/>
          <w:sz w:val="24"/>
        </w:rPr>
        <w:t>Cours avec Véro</w:t>
      </w:r>
    </w:p>
    <w:p>
      <w:pPr>
        <w:pStyle w:val="NormalWeb"/>
        <w:spacing w:before="280" w:after="280"/>
        <w:rPr>
          <w:rFonts w:ascii="Luciole" w:hAnsi="Luciole"/>
        </w:rPr>
      </w:pPr>
      <w:r>
        <w:rPr>
          <w:rFonts w:ascii="Luciole" w:hAnsi="Luciole"/>
        </w:rPr>
        <w:t xml:space="preserve">Véronique Chrétien sera de retour cet automne avec ses </w:t>
      </w:r>
      <w:r>
        <w:rPr>
          <w:rStyle w:val="Strong"/>
          <w:rFonts w:ascii="Luciole" w:hAnsi="Luciole"/>
        </w:rPr>
        <w:t>ateliers de yoga</w:t>
      </w:r>
      <w:r>
        <w:rPr>
          <w:rFonts w:ascii="Luciole" w:hAnsi="Luciole"/>
        </w:rPr>
        <w:t xml:space="preserve">, offerts les vendredis à </w:t>
      </w:r>
      <w:r>
        <w:rPr>
          <w:rStyle w:val="Strong"/>
          <w:rFonts w:ascii="Luciole" w:hAnsi="Luciole"/>
        </w:rPr>
        <w:t>13 h</w:t>
      </w:r>
      <w:r>
        <w:rPr>
          <w:rFonts w:ascii="Luciole" w:hAnsi="Luciole"/>
        </w:rPr>
        <w:t>, à compter de la mi-septembre 2026. Les séances se dérouleront dans les locaux de l’AÉRA.</w:t>
      </w:r>
    </w:p>
    <w:p>
      <w:pPr>
        <w:pStyle w:val="Heading3"/>
        <w:rPr>
          <w:rFonts w:ascii="Luciole" w:hAnsi="Luciole"/>
        </w:rPr>
      </w:pPr>
      <w:r>
        <w:rPr>
          <w:rFonts w:ascii="Luciole" w:hAnsi="Luciole"/>
        </w:rPr>
        <w:t>Yoga et méditation</w:t>
      </w:r>
    </w:p>
    <w:p>
      <w:pPr>
        <w:pStyle w:val="NormalWeb"/>
        <w:spacing w:before="280" w:after="280"/>
        <w:rPr>
          <w:rFonts w:ascii="Luciole" w:hAnsi="Luciole"/>
        </w:rPr>
      </w:pPr>
      <w:r>
        <w:rPr>
          <w:rFonts w:ascii="Luciole" w:hAnsi="Luciole"/>
        </w:rPr>
        <w:t>Le yoga propose un enchaînement de postures et de mouvements combinés à différentes techniques de respiration. Accessible à tous, il contribue à améliorer la souplesse, la force musculaire, l’équilibre et la détente, tout en favorisant une meilleure gestion du stress.</w:t>
      </w:r>
    </w:p>
    <w:p>
      <w:pPr>
        <w:pStyle w:val="NormalWeb"/>
        <w:spacing w:before="280" w:after="280"/>
        <w:rPr>
          <w:rFonts w:ascii="Luciole" w:hAnsi="Luciole"/>
        </w:rPr>
      </w:pPr>
      <w:r>
        <w:rPr>
          <w:rFonts w:ascii="Luciole" w:hAnsi="Luciole"/>
        </w:rPr>
        <w:t xml:space="preserve">Ces ateliers vous invitent à prendre un moment pour vous, dans une ambiance alliant </w:t>
      </w:r>
      <w:r>
        <w:rPr>
          <w:rStyle w:val="Strong"/>
          <w:rFonts w:ascii="Luciole" w:hAnsi="Luciole"/>
        </w:rPr>
        <w:t>mouvement, douceur et bien-être</w:t>
      </w:r>
      <w:r>
        <w:rPr>
          <w:rFonts w:ascii="Luciole" w:hAnsi="Luciole"/>
        </w:rPr>
        <w:t>. Des exercices de pleine conscience et de méditation guidée pourront également être intégrés aux séances afin de favoriser la détente du corps et de l’esprit.</w:t>
      </w:r>
    </w:p>
    <w:p>
      <w:pPr>
        <w:pStyle w:val="Heading3"/>
        <w:rPr>
          <w:rFonts w:ascii="Luciole" w:hAnsi="Luciole"/>
        </w:rPr>
      </w:pPr>
      <w:r>
        <w:rPr>
          <w:rFonts w:ascii="Luciole" w:hAnsi="Luciole"/>
        </w:rPr>
        <w:t>Groupe de marche</w:t>
      </w:r>
    </w:p>
    <w:p>
      <w:pPr>
        <w:pStyle w:val="NormalWeb"/>
        <w:spacing w:before="280" w:after="280"/>
        <w:rPr>
          <w:rFonts w:ascii="Luciole" w:hAnsi="Luciole"/>
        </w:rPr>
      </w:pPr>
      <w:r>
        <w:rPr>
          <w:rFonts w:ascii="Luciole" w:hAnsi="Luciole"/>
        </w:rPr>
        <w:t>Profitez des nombreux bienfaits de la marche tout en partageant un moment agréable en groupe! Accompagnés par l’intervenant en service de soutien, les participants pourront parcourir les rues du centre-ville dans une ambiance conviviale, sécuritaire et adaptée au rythme de chacun.</w:t>
      </w:r>
    </w:p>
    <w:p>
      <w:pPr>
        <w:pStyle w:val="NormalWeb"/>
        <w:spacing w:before="280" w:after="280"/>
        <w:rPr>
          <w:rFonts w:ascii="Luciole" w:hAnsi="Luciole"/>
        </w:rPr>
      </w:pPr>
      <w:r>
        <w:rPr>
          <w:rFonts w:ascii="Luciole" w:hAnsi="Luciole"/>
        </w:rPr>
      </w:r>
    </w:p>
    <w:p>
      <w:pPr>
        <w:pStyle w:val="Heading2"/>
        <w:rPr>
          <w:rFonts w:ascii="Luciole" w:hAnsi="Luciole"/>
          <w:sz w:val="24"/>
        </w:rPr>
      </w:pPr>
      <w:r>
        <w:rPr>
          <w:rFonts w:ascii="Luciole" w:hAnsi="Luciole"/>
          <w:sz w:val="24"/>
        </w:rPr>
        <w:t>Service de braille</w:t>
      </w:r>
    </w:p>
    <w:p>
      <w:pPr>
        <w:pStyle w:val="NormalWeb"/>
        <w:spacing w:before="280" w:after="280"/>
        <w:rPr>
          <w:rFonts w:ascii="Luciole" w:hAnsi="Luciole"/>
        </w:rPr>
      </w:pPr>
      <w:r>
        <w:rPr>
          <w:rFonts w:ascii="Luciole" w:hAnsi="Luciole"/>
        </w:rPr>
        <w:t>Vous souhaitez apprendre le braille ou approfondir vos connaissances? L’AÉRA met à votre disposition une personne expérimentée qui pourra vous accompagner selon votre niveau et vos besoins.</w:t>
      </w:r>
    </w:p>
    <w:p>
      <w:pPr>
        <w:pStyle w:val="NormalWeb"/>
        <w:spacing w:before="280" w:after="280"/>
        <w:rPr>
          <w:rFonts w:ascii="Luciole" w:hAnsi="Luciole"/>
        </w:rPr>
      </w:pPr>
      <w:r>
        <w:rPr>
          <w:rFonts w:ascii="Luciole" w:hAnsi="Luciole"/>
        </w:rPr>
        <w:t xml:space="preserve">L’apprentissage peut porter sur le braille dans son ensemble ou sur des thèmes précis, notamment </w:t>
      </w:r>
      <w:r>
        <w:rPr>
          <w:rStyle w:val="Strong"/>
          <w:rFonts w:ascii="Luciole" w:hAnsi="Luciole"/>
        </w:rPr>
        <w:t>l’alphabet, les chiffres, les symboles de base ainsi que les symboles utilisés dans certains jeux adaptés</w:t>
      </w:r>
      <w:r>
        <w:rPr>
          <w:rFonts w:ascii="Luciole" w:hAnsi="Luciole"/>
        </w:rPr>
        <w:t>.</w:t>
      </w:r>
    </w:p>
    <w:p>
      <w:pPr>
        <w:pStyle w:val="NormalWeb"/>
        <w:spacing w:before="280" w:after="280"/>
        <w:rPr>
          <w:rFonts w:ascii="Luciole" w:hAnsi="Luciole"/>
        </w:rPr>
      </w:pPr>
      <w:r>
        <w:rPr>
          <w:rFonts w:ascii="Luciole" w:hAnsi="Luciole"/>
        </w:rPr>
        <w:t xml:space="preserve">Les séances sont offertes </w:t>
      </w:r>
      <w:r>
        <w:rPr>
          <w:rStyle w:val="Strong"/>
          <w:rFonts w:ascii="Luciole" w:hAnsi="Luciole"/>
        </w:rPr>
        <w:t>sur demande</w:t>
      </w:r>
      <w:r>
        <w:rPr>
          <w:rFonts w:ascii="Luciole" w:hAnsi="Luciole"/>
        </w:rPr>
        <w:t>. Pour bénéficier de ce service, veuillez communiquer avec la directrice générale de l’AÉRA.</w:t>
      </w:r>
    </w:p>
    <w:p>
      <w:pPr>
        <w:pStyle w:val="Heading2"/>
        <w:rPr>
          <w:rFonts w:ascii="Luciole" w:hAnsi="Luciole"/>
          <w:sz w:val="24"/>
        </w:rPr>
      </w:pPr>
      <w:r>
        <w:rPr>
          <w:rFonts w:ascii="Luciole" w:hAnsi="Luciole"/>
          <w:sz w:val="24"/>
        </w:rPr>
        <w:t>Journées de magasinage</w:t>
      </w:r>
    </w:p>
    <w:p>
      <w:pPr>
        <w:pStyle w:val="NormalWeb"/>
        <w:spacing w:before="280" w:after="280"/>
        <w:rPr>
          <w:rFonts w:ascii="Luciole" w:hAnsi="Luciole"/>
        </w:rPr>
      </w:pPr>
      <w:r>
        <w:rPr>
          <w:rFonts w:ascii="Luciole" w:hAnsi="Luciole"/>
        </w:rPr>
        <w:t xml:space="preserve">Au cours de l’année, l’AÉRA organisera différentes </w:t>
      </w:r>
      <w:r>
        <w:rPr>
          <w:rStyle w:val="Strong"/>
          <w:rFonts w:ascii="Luciole" w:hAnsi="Luciole"/>
        </w:rPr>
        <w:t>journées de magasinage en groupe</w:t>
      </w:r>
      <w:r>
        <w:rPr>
          <w:rFonts w:ascii="Luciole" w:hAnsi="Luciole"/>
        </w:rPr>
        <w:t xml:space="preserve"> afin de permettre aux membres d’effectuer leurs achats dans un cadre convivial et facilitant.</w:t>
      </w:r>
    </w:p>
    <w:p>
      <w:pPr>
        <w:pStyle w:val="NormalWeb"/>
        <w:spacing w:before="280" w:after="280"/>
        <w:rPr>
          <w:rFonts w:ascii="Luciole" w:hAnsi="Luciole"/>
        </w:rPr>
      </w:pPr>
      <w:r>
        <w:rPr>
          <w:rFonts w:ascii="Luciole" w:hAnsi="Luciole"/>
        </w:rPr>
        <w:t>Vous aimeriez participer à une prochaine journée de magasinage? Faites-nous part de votre intérêt afin que nous puissions vous informer des prochaines dates et destinations.</w:t>
      </w:r>
    </w:p>
    <w:p>
      <w:pPr>
        <w:pStyle w:val="Heading2"/>
        <w:rPr>
          <w:rFonts w:ascii="Luciole" w:hAnsi="Luciole"/>
          <w:sz w:val="24"/>
        </w:rPr>
      </w:pPr>
      <w:r>
        <w:rPr>
          <w:rFonts w:ascii="Luciole" w:hAnsi="Luciole"/>
          <w:sz w:val="24"/>
        </w:rPr>
        <w:t>Volet intervention psychosociale</w:t>
      </w:r>
    </w:p>
    <w:p>
      <w:pPr>
        <w:pStyle w:val="NormalWeb"/>
        <w:spacing w:before="280" w:after="280"/>
        <w:rPr>
          <w:rFonts w:ascii="Luciole" w:hAnsi="Luciole"/>
        </w:rPr>
      </w:pPr>
      <w:r>
        <w:rPr>
          <w:rFonts w:ascii="Luciole" w:hAnsi="Luciole"/>
        </w:rPr>
        <w:t>L’AÉRA offre également un service d’</w:t>
      </w:r>
      <w:r>
        <w:rPr>
          <w:rStyle w:val="Strong"/>
          <w:rFonts w:ascii="Luciole" w:hAnsi="Luciole"/>
        </w:rPr>
        <w:t>intervention psychosociale</w:t>
      </w:r>
      <w:r>
        <w:rPr>
          <w:rFonts w:ascii="Luciole" w:hAnsi="Luciole"/>
        </w:rPr>
        <w:t xml:space="preserve"> visant à soutenir les membres dans différentes situations de la vie quotidienne. En plus d’être disponible pour vous écouter et vous accompagner selon vos besoins, l’intervenant peut notamment vous aider pour :</w:t>
      </w:r>
    </w:p>
    <w:p>
      <w:pPr>
        <w:pStyle w:val="NormalWeb"/>
        <w:numPr>
          <w:ilvl w:val="0"/>
          <w:numId w:val="8"/>
        </w:numPr>
        <w:spacing w:before="280" w:after="0"/>
        <w:rPr>
          <w:rFonts w:ascii="Luciole" w:hAnsi="Luciole"/>
        </w:rPr>
      </w:pPr>
      <w:r>
        <w:rPr>
          <w:rFonts w:ascii="Luciole" w:hAnsi="Luciole"/>
        </w:rPr>
        <w:t>des appels ponctuels, sur demande;</w:t>
      </w:r>
    </w:p>
    <w:p>
      <w:pPr>
        <w:pStyle w:val="NormalWeb"/>
        <w:numPr>
          <w:ilvl w:val="0"/>
          <w:numId w:val="8"/>
        </w:numPr>
        <w:spacing w:before="0" w:after="0"/>
        <w:rPr>
          <w:rFonts w:ascii="Luciole" w:hAnsi="Luciole"/>
        </w:rPr>
      </w:pPr>
      <w:r>
        <w:rPr>
          <w:rFonts w:ascii="Luciole" w:hAnsi="Luciole"/>
        </w:rPr>
        <w:t>des achats en ligne;</w:t>
      </w:r>
    </w:p>
    <w:p>
      <w:pPr>
        <w:pStyle w:val="NormalWeb"/>
        <w:numPr>
          <w:ilvl w:val="0"/>
          <w:numId w:val="8"/>
        </w:numPr>
        <w:spacing w:before="0" w:after="0"/>
        <w:rPr>
          <w:rFonts w:ascii="Luciole" w:hAnsi="Luciole"/>
        </w:rPr>
      </w:pPr>
      <w:r>
        <w:rPr>
          <w:rFonts w:ascii="Luciole" w:hAnsi="Luciole"/>
        </w:rPr>
        <w:t>des commandes d’épicerie;</w:t>
      </w:r>
    </w:p>
    <w:p>
      <w:pPr>
        <w:pStyle w:val="NormalWeb"/>
        <w:numPr>
          <w:ilvl w:val="0"/>
          <w:numId w:val="8"/>
        </w:numPr>
        <w:spacing w:before="0" w:after="280"/>
        <w:rPr>
          <w:rFonts w:ascii="Luciole" w:hAnsi="Luciole"/>
        </w:rPr>
      </w:pPr>
      <w:r>
        <w:rPr>
          <w:rFonts w:ascii="Luciole" w:hAnsi="Luciole"/>
        </w:rPr>
        <w:t>certaines démarches du quotidien nécessitant du soutien ou de l’accompagnement.</w:t>
      </w:r>
    </w:p>
    <w:p>
      <w:pPr>
        <w:pStyle w:val="NormalWeb"/>
        <w:spacing w:before="280" w:after="280"/>
        <w:rPr>
          <w:rFonts w:ascii="Luciole" w:hAnsi="Luciole"/>
        </w:rPr>
      </w:pPr>
      <w:r>
        <w:rPr>
          <w:rFonts w:ascii="Luciole" w:hAnsi="Luciole"/>
        </w:rPr>
        <w:t>Les services sont offerts en fonction des besoins de chaque personne et dans le respect de son autonomie.</w:t>
      </w:r>
    </w:p>
    <w:p>
      <w:pPr>
        <w:pStyle w:val="Heading3"/>
        <w:rPr>
          <w:rFonts w:ascii="Luciole" w:hAnsi="Luciole"/>
        </w:rPr>
      </w:pPr>
      <w:r>
        <w:rPr>
          <w:rFonts w:ascii="Luciole" w:hAnsi="Luciole"/>
        </w:rPr>
        <w:t>Causeries</w:t>
      </w:r>
    </w:p>
    <w:p>
      <w:pPr>
        <w:pStyle w:val="NormalWeb"/>
        <w:spacing w:before="280" w:after="280"/>
        <w:rPr>
          <w:rFonts w:ascii="Luciole" w:hAnsi="Luciole"/>
        </w:rPr>
      </w:pPr>
      <w:r>
        <w:rPr>
          <w:rFonts w:ascii="Luciole" w:hAnsi="Luciole"/>
        </w:rPr>
        <w:t xml:space="preserve">L’intervenant social animera des </w:t>
      </w:r>
      <w:r>
        <w:rPr>
          <w:rStyle w:val="Strong"/>
          <w:rFonts w:ascii="Luciole" w:hAnsi="Luciole"/>
        </w:rPr>
        <w:t>causeries en petit groupe sur la plateforme Zoom</w:t>
      </w:r>
      <w:r>
        <w:rPr>
          <w:rFonts w:ascii="Luciole" w:hAnsi="Luciole"/>
        </w:rPr>
        <w:t xml:space="preserve">. Ces rencontres, offertes une fois par mois, se dérouleront de </w:t>
      </w:r>
      <w:r>
        <w:rPr>
          <w:rStyle w:val="Strong"/>
          <w:rFonts w:ascii="Luciole" w:hAnsi="Luciole"/>
        </w:rPr>
        <w:t>13 h 30 à 15 h</w:t>
      </w:r>
      <w:r>
        <w:rPr>
          <w:rFonts w:ascii="Luciole" w:hAnsi="Luciole"/>
        </w:rPr>
        <w:t>.</w:t>
      </w:r>
    </w:p>
    <w:p>
      <w:pPr>
        <w:pStyle w:val="NormalWeb"/>
        <w:spacing w:before="280" w:after="280"/>
        <w:rPr>
          <w:rFonts w:ascii="Luciole" w:hAnsi="Luciole"/>
        </w:rPr>
      </w:pPr>
      <w:r>
        <w:rPr>
          <w:rFonts w:ascii="Luciole" w:hAnsi="Luciole"/>
        </w:rPr>
        <w:t>Les dates seront communiquées au fur et à mesure de la programmation. Ces causeries offriront un espace convivial favorisant les échanges, le partage d’expériences et la discussion autour de différents sujets d’intérêt.</w:t>
      </w:r>
    </w:p>
    <w:p>
      <w:pPr>
        <w:pStyle w:val="Heading3"/>
        <w:rPr>
          <w:rFonts w:ascii="Luciole" w:hAnsi="Luciole"/>
        </w:rPr>
      </w:pPr>
      <w:r>
        <w:rPr>
          <w:rFonts w:ascii="Luciole" w:hAnsi="Luciole"/>
        </w:rPr>
        <w:t>Échange libre sur le handicap visuel</w:t>
      </w:r>
    </w:p>
    <w:p>
      <w:pPr>
        <w:pStyle w:val="NormalWeb"/>
        <w:spacing w:before="280" w:after="280"/>
        <w:rPr>
          <w:rFonts w:ascii="Luciole" w:hAnsi="Luciole"/>
        </w:rPr>
      </w:pPr>
      <w:r>
        <w:rPr>
          <w:rFonts w:ascii="Luciole" w:hAnsi="Luciole"/>
        </w:rPr>
        <w:t xml:space="preserve">Un groupe de discussion consacré au </w:t>
      </w:r>
      <w:r>
        <w:rPr>
          <w:rStyle w:val="Strong"/>
          <w:rFonts w:ascii="Luciole" w:hAnsi="Luciole"/>
        </w:rPr>
        <w:t>handicap visuel</w:t>
      </w:r>
      <w:r>
        <w:rPr>
          <w:rFonts w:ascii="Luciole" w:hAnsi="Luciole"/>
        </w:rPr>
        <w:t xml:space="preserve"> sera animé par l’intervenant social. Il permettra aux participants d’échanger librement sur leur vécu, leurs préoccupations, leurs expériences et les réalités liées à la déficience visuelle.</w:t>
      </w:r>
    </w:p>
    <w:p>
      <w:pPr>
        <w:pStyle w:val="NormalWeb"/>
        <w:spacing w:before="280" w:after="280"/>
        <w:rPr>
          <w:rFonts w:ascii="Luciole" w:hAnsi="Luciole"/>
        </w:rPr>
      </w:pPr>
      <w:r>
        <w:rPr>
          <w:rFonts w:ascii="Luciole" w:hAnsi="Luciole"/>
        </w:rPr>
        <w:t>Les thèmes abordés seront déterminés par les participants en fonction de leurs intérêts et des sujets soulevés au cours des rencontres.</w:t>
      </w:r>
    </w:p>
    <w:p>
      <w:pPr>
        <w:pStyle w:val="NormalWeb"/>
        <w:spacing w:before="280" w:after="280"/>
        <w:rPr>
          <w:rFonts w:ascii="Luciole" w:hAnsi="Luciole"/>
        </w:rPr>
      </w:pPr>
      <w:r>
        <w:rPr>
          <w:rFonts w:ascii="Luciole" w:hAnsi="Luciole"/>
        </w:rPr>
        <w:t>Si vous souhaitez participer à ce groupe, veuillez faire part de votre intérêt à la directrice générale afin qu’un groupe puisse être constitué.</w:t>
      </w:r>
    </w:p>
    <w:p>
      <w:pPr>
        <w:pStyle w:val="Heading3"/>
        <w:rPr>
          <w:rFonts w:ascii="Luciole" w:hAnsi="Luciole"/>
        </w:rPr>
      </w:pPr>
      <w:r>
        <w:rPr>
          <w:rFonts w:ascii="Luciole" w:hAnsi="Luciole"/>
        </w:rPr>
        <w:t>Groupes de soutien sur différents thèmes</w:t>
      </w:r>
    </w:p>
    <w:p>
      <w:pPr>
        <w:pStyle w:val="NormalWeb"/>
        <w:spacing w:before="280" w:after="280"/>
        <w:rPr>
          <w:rFonts w:ascii="Luciole" w:hAnsi="Luciole"/>
        </w:rPr>
      </w:pPr>
      <w:r>
        <w:rPr>
          <w:rFonts w:ascii="Luciole" w:hAnsi="Luciole"/>
        </w:rPr>
        <w:t xml:space="preserve">Des </w:t>
      </w:r>
      <w:r>
        <w:rPr>
          <w:rStyle w:val="Strong"/>
          <w:rFonts w:ascii="Luciole" w:hAnsi="Luciole"/>
        </w:rPr>
        <w:t>groupes de soutien</w:t>
      </w:r>
      <w:r>
        <w:rPr>
          <w:rFonts w:ascii="Luciole" w:hAnsi="Luciole"/>
        </w:rPr>
        <w:t xml:space="preserve"> seront proposés aux personnes vivant avec une déficience visuelle ainsi qu’à leur entourage. Ces rencontres permettront d’échanger ouvertement sur les difficultés rencontrées, les stratégies d’adaptation, les différentes approches pouvant faciliter le quotidien ainsi que les trucs et les accommodements utiles.</w:t>
      </w:r>
    </w:p>
    <w:p>
      <w:pPr>
        <w:pStyle w:val="NormalWeb"/>
        <w:spacing w:before="280" w:after="280"/>
        <w:rPr>
          <w:rFonts w:ascii="Luciole" w:hAnsi="Luciole"/>
        </w:rPr>
      </w:pPr>
      <w:r>
        <w:rPr>
          <w:rFonts w:ascii="Luciole" w:hAnsi="Luciole"/>
        </w:rPr>
        <w:t>Les rencontres seront organisées de façon ponctuelle, en fonction des besoins et des disponibilités des personnes intéressées.</w:t>
      </w:r>
    </w:p>
    <w:p>
      <w:pPr>
        <w:pStyle w:val="NormalWeb"/>
        <w:spacing w:before="280" w:after="280"/>
        <w:rPr>
          <w:rFonts w:ascii="Luciole" w:hAnsi="Luciole"/>
        </w:rPr>
      </w:pPr>
      <w:r>
        <w:rPr>
          <w:rFonts w:ascii="Luciole" w:hAnsi="Luciole"/>
        </w:rPr>
        <w:t xml:space="preserve">Si le nombre de participants est insuffisant pour former un groupe, des </w:t>
      </w:r>
      <w:r>
        <w:rPr>
          <w:rStyle w:val="Strong"/>
          <w:rFonts w:ascii="Luciole" w:hAnsi="Luciole"/>
        </w:rPr>
        <w:t>rencontres individuelles</w:t>
      </w:r>
      <w:r>
        <w:rPr>
          <w:rFonts w:ascii="Luciole" w:hAnsi="Luciole"/>
        </w:rPr>
        <w:t xml:space="preserve"> pourront être proposées aux personnes inscrites.</w:t>
      </w:r>
    </w:p>
    <w:p>
      <w:pPr>
        <w:pStyle w:val="Heading3"/>
        <w:rPr>
          <w:rFonts w:ascii="Luciole" w:hAnsi="Luciole"/>
        </w:rPr>
      </w:pPr>
      <w:r>
        <w:rPr>
          <w:rFonts w:ascii="Luciole" w:hAnsi="Luciole"/>
        </w:rPr>
        <w:t>Suivi individuel et autres services</w:t>
      </w:r>
    </w:p>
    <w:p>
      <w:pPr>
        <w:pStyle w:val="NormalWeb"/>
        <w:spacing w:before="280" w:after="280"/>
        <w:rPr>
          <w:rFonts w:ascii="Luciole" w:hAnsi="Luciole"/>
        </w:rPr>
      </w:pPr>
      <w:r>
        <w:rPr>
          <w:rFonts w:ascii="Luciole" w:hAnsi="Luciole"/>
        </w:rPr>
        <w:t xml:space="preserve">L’intervenant social est disponible pour offrir une </w:t>
      </w:r>
      <w:r>
        <w:rPr>
          <w:rStyle w:val="Strong"/>
          <w:rFonts w:ascii="Luciole" w:hAnsi="Luciole"/>
        </w:rPr>
        <w:t>aide ponctuelle, une écoute et un accompagnement individuel</w:t>
      </w:r>
      <w:r>
        <w:rPr>
          <w:rFonts w:ascii="Luciole" w:hAnsi="Luciole"/>
        </w:rPr>
        <w:t>, selon les besoins de chaque personne.</w:t>
      </w:r>
    </w:p>
    <w:p>
      <w:pPr>
        <w:pStyle w:val="NormalWeb"/>
        <w:spacing w:before="280" w:after="280"/>
        <w:rPr>
          <w:rFonts w:ascii="Luciole" w:hAnsi="Luciole"/>
        </w:rPr>
      </w:pPr>
      <w:r>
        <w:rPr>
          <w:rFonts w:ascii="Luciole" w:hAnsi="Luciole"/>
        </w:rPr>
        <w:t>Il peut également apporter son soutien pour remplir certains formulaires, notamment ceux liés à des demandes de services auprès d’organismes ou de ressources externes. N’hésitez pas à communiquer avec l’AÉRA pour faire une demande de soutien.</w:t>
      </w:r>
    </w:p>
    <w:p>
      <w:pPr>
        <w:pStyle w:val="NormalWeb"/>
        <w:spacing w:before="280" w:after="280"/>
        <w:rPr>
          <w:rFonts w:ascii="Luciole" w:hAnsi="Luciole"/>
        </w:rPr>
      </w:pPr>
      <w:r>
        <w:rPr>
          <w:rFonts w:ascii="Luciole" w:hAnsi="Luciole"/>
        </w:rPr>
        <w:t xml:space="preserve">Le programme d’appels amicaux </w:t>
      </w:r>
      <w:r>
        <w:rPr>
          <w:rStyle w:val="Strong"/>
          <w:rFonts w:ascii="Luciole" w:hAnsi="Luciole"/>
        </w:rPr>
        <w:t>« Bonjour, comment ça va? »</w:t>
      </w:r>
      <w:r>
        <w:rPr>
          <w:rFonts w:ascii="Luciole" w:hAnsi="Luciole"/>
        </w:rPr>
        <w:t xml:space="preserve"> est également offert tout au long de l’année. À celui-ci s’ajoutent différents services personnalisés, notamment :</w:t>
      </w:r>
    </w:p>
    <w:p>
      <w:pPr>
        <w:pStyle w:val="NormalWeb"/>
        <w:numPr>
          <w:ilvl w:val="0"/>
          <w:numId w:val="9"/>
        </w:numPr>
        <w:spacing w:before="280" w:after="0"/>
        <w:rPr>
          <w:rFonts w:ascii="Luciole" w:hAnsi="Luciole"/>
        </w:rPr>
      </w:pPr>
      <w:r>
        <w:rPr>
          <w:rFonts w:ascii="Luciole" w:hAnsi="Luciole"/>
        </w:rPr>
        <w:t>l’aide aux emplettes;</w:t>
      </w:r>
    </w:p>
    <w:p>
      <w:pPr>
        <w:pStyle w:val="NormalWeb"/>
        <w:numPr>
          <w:ilvl w:val="0"/>
          <w:numId w:val="9"/>
        </w:numPr>
        <w:spacing w:before="0" w:after="0"/>
        <w:rPr>
          <w:rFonts w:ascii="Luciole" w:hAnsi="Luciole"/>
        </w:rPr>
      </w:pPr>
      <w:r>
        <w:rPr>
          <w:rFonts w:ascii="Luciole" w:hAnsi="Luciole"/>
        </w:rPr>
        <w:t>le soutien dans l’utilisation d’appareils adaptés;</w:t>
      </w:r>
    </w:p>
    <w:p>
      <w:pPr>
        <w:pStyle w:val="NormalWeb"/>
        <w:numPr>
          <w:ilvl w:val="0"/>
          <w:numId w:val="9"/>
        </w:numPr>
        <w:spacing w:before="0" w:after="0"/>
        <w:rPr>
          <w:rFonts w:ascii="Luciole" w:hAnsi="Luciole"/>
        </w:rPr>
      </w:pPr>
      <w:r>
        <w:rPr>
          <w:rFonts w:ascii="Luciole" w:hAnsi="Luciole"/>
        </w:rPr>
        <w:t>l’accès au bureau multiservices;</w:t>
      </w:r>
    </w:p>
    <w:p>
      <w:pPr>
        <w:pStyle w:val="NormalWeb"/>
        <w:numPr>
          <w:ilvl w:val="0"/>
          <w:numId w:val="9"/>
        </w:numPr>
        <w:spacing w:before="0" w:after="280"/>
        <w:rPr>
          <w:rFonts w:ascii="Luciole" w:hAnsi="Luciole"/>
        </w:rPr>
      </w:pPr>
      <w:r>
        <w:rPr>
          <w:rFonts w:ascii="Luciole" w:hAnsi="Luciole"/>
        </w:rPr>
        <w:t>l’accompagnement dans certaines démarches du quotidien.</w:t>
      </w:r>
    </w:p>
    <w:p>
      <w:pPr>
        <w:pStyle w:val="NormalWeb"/>
        <w:spacing w:before="280" w:after="280"/>
        <w:rPr>
          <w:rFonts w:ascii="Luciole" w:hAnsi="Luciole"/>
        </w:rPr>
      </w:pPr>
      <w:r>
        <w:rPr>
          <w:rFonts w:ascii="Luciole" w:hAnsi="Luciole"/>
        </w:rPr>
        <w:t>Les personnes souhaitant bénéficier de l’un ou l’autre de ces services sont invitées à communiquer avec l’association.</w:t>
      </w:r>
    </w:p>
    <w:p>
      <w:pPr>
        <w:pStyle w:val="NormalWeb"/>
        <w:spacing w:before="280" w:after="280"/>
        <w:rPr>
          <w:rFonts w:ascii="Luciole" w:hAnsi="Luciole"/>
        </w:rPr>
      </w:pPr>
      <w:r>
        <w:rPr>
          <w:rFonts w:ascii="Luciole" w:hAnsi="Luciole"/>
        </w:rPr>
        <w:t xml:space="preserve">Enfin, des </w:t>
      </w:r>
      <w:r>
        <w:rPr>
          <w:rStyle w:val="Strong"/>
          <w:rFonts w:ascii="Luciole" w:hAnsi="Luciole"/>
        </w:rPr>
        <w:t>conférences portant sur différentes thématiques psychosociales</w:t>
      </w:r>
      <w:r>
        <w:rPr>
          <w:rFonts w:ascii="Luciole" w:hAnsi="Luciole"/>
        </w:rPr>
        <w:t xml:space="preserve"> seront offertes ponctuellement au cours de l’année. Les sujets seront déterminés en fonction des besoins et des intérêts exprimés par les membres.</w:t>
      </w:r>
    </w:p>
    <w:p>
      <w:pPr>
        <w:pStyle w:val="NormalWeb"/>
        <w:spacing w:before="280" w:after="280"/>
        <w:rPr>
          <w:rFonts w:ascii="Luciole" w:hAnsi="Luciole"/>
        </w:rPr>
      </w:pPr>
      <w:r>
        <w:rPr>
          <w:rFonts w:ascii="Luciole" w:hAnsi="Luciole"/>
        </w:rPr>
      </w:r>
    </w:p>
    <w:p>
      <w:pPr>
        <w:pStyle w:val="Heading2"/>
        <w:rPr>
          <w:rFonts w:ascii="Luciole" w:hAnsi="Luciole"/>
          <w:sz w:val="24"/>
        </w:rPr>
      </w:pPr>
      <w:r>
        <w:rPr>
          <w:rFonts w:ascii="Luciole" w:hAnsi="Luciole"/>
          <w:sz w:val="24"/>
        </w:rPr>
        <w:t>Volet formation en technologie adaptée</w:t>
      </w:r>
    </w:p>
    <w:p>
      <w:pPr>
        <w:pStyle w:val="Heading3"/>
        <w:rPr>
          <w:rFonts w:ascii="Luciole" w:hAnsi="Luciole"/>
        </w:rPr>
      </w:pPr>
      <w:r>
        <w:rPr>
          <w:rFonts w:ascii="Luciole" w:hAnsi="Luciole"/>
        </w:rPr>
        <w:t>Clinique en technologie adaptée et Café-techno</w:t>
      </w:r>
    </w:p>
    <w:p>
      <w:pPr>
        <w:pStyle w:val="NormalWeb"/>
        <w:spacing w:before="280" w:after="280"/>
        <w:rPr>
          <w:rFonts w:ascii="Luciole" w:hAnsi="Luciole"/>
        </w:rPr>
      </w:pPr>
      <w:r>
        <w:rPr>
          <w:rFonts w:ascii="Luciole" w:hAnsi="Luciole"/>
        </w:rPr>
        <w:t xml:space="preserve">Louis Fortin offrira des </w:t>
      </w:r>
      <w:r>
        <w:rPr>
          <w:rStyle w:val="Strong"/>
          <w:rFonts w:ascii="Luciole" w:hAnsi="Luciole"/>
        </w:rPr>
        <w:t>cliniques en technologie adaptée</w:t>
      </w:r>
      <w:r>
        <w:rPr>
          <w:rFonts w:ascii="Luciole" w:hAnsi="Luciole"/>
        </w:rPr>
        <w:t xml:space="preserve"> afin de répondre aux questions des membres et de les accompagner dans l’utilisation de leurs appareils et outils technologiques.</w:t>
      </w:r>
    </w:p>
    <w:p>
      <w:pPr>
        <w:pStyle w:val="NormalWeb"/>
        <w:spacing w:before="280" w:after="280"/>
        <w:rPr>
          <w:rFonts w:ascii="Luciole" w:hAnsi="Luciole"/>
        </w:rPr>
      </w:pPr>
      <w:r>
        <w:rPr>
          <w:rFonts w:ascii="Luciole" w:hAnsi="Luciole"/>
        </w:rPr>
        <w:t xml:space="preserve">Ces rencontres pourront se tenir </w:t>
      </w:r>
      <w:r>
        <w:rPr>
          <w:rStyle w:val="Strong"/>
          <w:rFonts w:ascii="Luciole" w:hAnsi="Luciole"/>
        </w:rPr>
        <w:t>individuellement ou en petit groupe</w:t>
      </w:r>
      <w:r>
        <w:rPr>
          <w:rFonts w:ascii="Luciole" w:hAnsi="Luciole"/>
        </w:rPr>
        <w:t xml:space="preserve">, principalement sur la plateforme Zoom. Des </w:t>
      </w:r>
      <w:r>
        <w:rPr>
          <w:rStyle w:val="Strong"/>
          <w:rFonts w:ascii="Luciole" w:hAnsi="Luciole"/>
        </w:rPr>
        <w:t>Cafés-techno</w:t>
      </w:r>
      <w:r>
        <w:rPr>
          <w:rFonts w:ascii="Luciole" w:hAnsi="Luciole"/>
        </w:rPr>
        <w:t xml:space="preserve"> seront également proposés ponctuellement au cours de l’année afin de favoriser les échanges, le partage d’expériences et la découverte de nouvelles solutions technologiques.</w:t>
      </w:r>
    </w:p>
    <w:p>
      <w:pPr>
        <w:pStyle w:val="Heading3"/>
        <w:rPr>
          <w:rFonts w:ascii="Luciole" w:hAnsi="Luciole"/>
        </w:rPr>
      </w:pPr>
      <w:r>
        <w:rPr>
          <w:rFonts w:ascii="Luciole" w:hAnsi="Luciole"/>
        </w:rPr>
        <w:t>Clinique en technologie adaptée</w:t>
      </w:r>
    </w:p>
    <w:p>
      <w:pPr>
        <w:pStyle w:val="NormalWeb"/>
        <w:spacing w:before="280" w:after="280"/>
        <w:rPr>
          <w:rFonts w:ascii="Luciole" w:hAnsi="Luciole"/>
        </w:rPr>
      </w:pPr>
      <w:r>
        <w:rPr>
          <w:rFonts w:ascii="Luciole" w:hAnsi="Luciole"/>
        </w:rPr>
        <w:t xml:space="preserve">Animée par Louis Fortin, la clinique en technologie adaptée de l’AÉRA offre un </w:t>
      </w:r>
      <w:r>
        <w:rPr>
          <w:rStyle w:val="Strong"/>
          <w:rFonts w:ascii="Luciole" w:hAnsi="Luciole"/>
        </w:rPr>
        <w:t>accompagnement personnalisé aux personnes vivant avec une déficience visuelle</w:t>
      </w:r>
      <w:r>
        <w:rPr>
          <w:rFonts w:ascii="Luciole" w:hAnsi="Luciole"/>
        </w:rPr>
        <w:t xml:space="preserve"> afin de favoriser une utilisation autonome, efficace et sécuritaire des différentes technologies adaptées.</w:t>
      </w:r>
    </w:p>
    <w:p>
      <w:pPr>
        <w:pStyle w:val="NormalWeb"/>
        <w:spacing w:before="280" w:after="280"/>
        <w:rPr>
          <w:rFonts w:ascii="Luciole" w:hAnsi="Luciole"/>
        </w:rPr>
      </w:pPr>
      <w:r>
        <w:rPr>
          <w:rFonts w:ascii="Luciole" w:hAnsi="Luciole"/>
        </w:rPr>
        <w:t>Ce service vise notamment à développer les compétences numériques, à faciliter l’utilisation des outils technologiques dans la vie quotidienne et à renforcer l’autonomie des participants.</w:t>
      </w:r>
    </w:p>
    <w:p>
      <w:pPr>
        <w:pStyle w:val="NormalWeb"/>
        <w:spacing w:before="280" w:after="280"/>
        <w:rPr>
          <w:rFonts w:ascii="Luciole" w:hAnsi="Luciole"/>
        </w:rPr>
      </w:pPr>
      <w:r>
        <w:rPr>
          <w:rFonts w:ascii="Luciole" w:hAnsi="Luciole"/>
        </w:rPr>
        <w:t xml:space="preserve">Les membres sont invités à </w:t>
      </w:r>
      <w:r>
        <w:rPr>
          <w:rStyle w:val="Strong"/>
          <w:rFonts w:ascii="Luciole" w:hAnsi="Luciole"/>
        </w:rPr>
        <w:t>proposer des sujets ou des thèmes qu’ils souhaitent approfondir</w:t>
      </w:r>
      <w:r>
        <w:rPr>
          <w:rFonts w:ascii="Luciole" w:hAnsi="Luciole"/>
        </w:rPr>
        <w:t>. Le contenu des rencontres pourra ainsi être adapté aux besoins et aux intérêts exprimés afin de rendre les séances aussi concrètes et profitables que possible.</w:t>
      </w:r>
    </w:p>
    <w:p>
      <w:pPr>
        <w:pStyle w:val="Heading3"/>
        <w:rPr>
          <w:rFonts w:ascii="Luciole" w:hAnsi="Luciole"/>
        </w:rPr>
      </w:pPr>
      <w:r>
        <w:rPr>
          <w:rFonts w:ascii="Luciole" w:hAnsi="Luciole"/>
        </w:rPr>
        <w:t>Soutien technique</w:t>
      </w:r>
    </w:p>
    <w:p>
      <w:pPr>
        <w:pStyle w:val="NormalWeb"/>
        <w:spacing w:before="280" w:after="280"/>
        <w:rPr>
          <w:rFonts w:ascii="Luciole" w:hAnsi="Luciole"/>
        </w:rPr>
      </w:pPr>
      <w:r>
        <w:rPr>
          <w:rFonts w:ascii="Luciole" w:hAnsi="Luciole"/>
        </w:rPr>
        <w:t xml:space="preserve">L’AÉRA rappelle également que le formateur est disponible pour offrir un </w:t>
      </w:r>
      <w:r>
        <w:rPr>
          <w:rStyle w:val="Strong"/>
          <w:rFonts w:ascii="Luciole" w:hAnsi="Luciole"/>
        </w:rPr>
        <w:t>soutien technique personnalisé</w:t>
      </w:r>
      <w:r>
        <w:rPr>
          <w:rFonts w:ascii="Luciole" w:hAnsi="Luciole"/>
        </w:rPr>
        <w:t xml:space="preserve"> aux membres qui en ont besoin.</w:t>
      </w:r>
    </w:p>
    <w:p>
      <w:pPr>
        <w:pStyle w:val="NormalWeb"/>
        <w:spacing w:before="280" w:after="280"/>
        <w:rPr>
          <w:rFonts w:ascii="Luciole" w:hAnsi="Luciole"/>
        </w:rPr>
      </w:pPr>
      <w:r>
        <w:rPr>
          <w:rFonts w:ascii="Luciole" w:hAnsi="Luciole"/>
        </w:rPr>
        <w:t>Que ce soit pour résoudre une difficulté, mieux comprendre le fonctionnement d’un appareil ou obtenir de l’aide dans l’utilisation d’une technologie adaptée, il suffit de communiquer avec la directrice générale afin de prendre rendez-vous avec le formateur.</w:t>
      </w:r>
    </w:p>
    <w:p>
      <w:pPr>
        <w:pStyle w:val="NormalWeb"/>
        <w:spacing w:before="280" w:after="280"/>
        <w:rPr>
          <w:rFonts w:ascii="Luciole" w:hAnsi="Luciole"/>
        </w:rPr>
      </w:pPr>
      <w:r>
        <w:rPr>
          <w:rFonts w:ascii="Luciole" w:hAnsi="Luciole"/>
        </w:rPr>
      </w:r>
    </w:p>
    <w:p>
      <w:pPr>
        <w:pStyle w:val="Heading2"/>
        <w:rPr>
          <w:rFonts w:ascii="Luciole" w:hAnsi="Luciole"/>
          <w:sz w:val="24"/>
        </w:rPr>
      </w:pPr>
      <w:r>
        <w:rPr>
          <w:rFonts w:ascii="Luciole" w:hAnsi="Luciole"/>
          <w:sz w:val="24"/>
        </w:rPr>
        <w:t>Conférences avec des professionnels</w:t>
      </w:r>
    </w:p>
    <w:p>
      <w:pPr>
        <w:pStyle w:val="NormalWeb"/>
        <w:spacing w:before="280" w:after="280"/>
        <w:rPr>
          <w:rFonts w:ascii="Luciole" w:hAnsi="Luciole"/>
        </w:rPr>
      </w:pPr>
      <w:r>
        <w:rPr>
          <w:rFonts w:ascii="Luciole" w:hAnsi="Luciole"/>
        </w:rPr>
        <w:t xml:space="preserve">L’AÉRA prévoit offrir, de façon ponctuelle, des </w:t>
      </w:r>
      <w:r>
        <w:rPr>
          <w:rStyle w:val="Strong"/>
          <w:rFonts w:ascii="Luciole" w:hAnsi="Luciole"/>
        </w:rPr>
        <w:t>conférences animées par différents professionnels</w:t>
      </w:r>
      <w:r>
        <w:rPr>
          <w:rFonts w:ascii="Luciole" w:hAnsi="Luciole"/>
        </w:rPr>
        <w:t xml:space="preserve"> sur des sujets susceptibles d’intéresser les membres. La programmation est actuellement en cours d’élaboration et les détails vous seront transmis ultérieurement.</w:t>
      </w:r>
    </w:p>
    <w:p>
      <w:pPr>
        <w:pStyle w:val="NormalWeb"/>
        <w:spacing w:before="280" w:after="280"/>
        <w:rPr>
          <w:rFonts w:ascii="Luciole" w:hAnsi="Luciole"/>
        </w:rPr>
      </w:pPr>
      <w:r>
        <w:rPr>
          <w:rFonts w:ascii="Luciole" w:hAnsi="Luciole"/>
        </w:rPr>
        <w:t xml:space="preserve">Vos suggestions de thèmes ou de conférenciers sont les bienvenues. Pour nous faire part de vos idées, veuillez communiquer avec </w:t>
      </w:r>
      <w:r>
        <w:rPr>
          <w:rStyle w:val="Strong"/>
          <w:rFonts w:ascii="Luciole" w:hAnsi="Luciole"/>
        </w:rPr>
        <w:t>Karine Descôteaux</w:t>
      </w:r>
      <w:r>
        <w:rPr>
          <w:rFonts w:ascii="Luciole" w:hAnsi="Luciole"/>
        </w:rPr>
        <w:t>.</w:t>
      </w:r>
    </w:p>
    <w:p>
      <w:pPr>
        <w:pStyle w:val="Heading2"/>
        <w:rPr>
          <w:rFonts w:ascii="Luciole" w:hAnsi="Luciole"/>
          <w:sz w:val="24"/>
        </w:rPr>
      </w:pPr>
      <w:r>
        <w:rPr>
          <w:rFonts w:ascii="Luciole" w:hAnsi="Luciole"/>
          <w:sz w:val="24"/>
        </w:rPr>
        <w:t>Cours de chant</w:t>
      </w:r>
    </w:p>
    <w:p>
      <w:pPr>
        <w:pStyle w:val="NormalWeb"/>
        <w:spacing w:before="280" w:after="280"/>
        <w:rPr>
          <w:rFonts w:ascii="Luciole" w:hAnsi="Luciole"/>
        </w:rPr>
      </w:pPr>
      <w:r>
        <w:rPr>
          <w:rStyle w:val="Strong"/>
          <w:rFonts w:ascii="Luciole" w:hAnsi="Luciole"/>
        </w:rPr>
        <w:t>Nancy Gro</w:t>
      </w:r>
      <w:r>
        <w:rPr>
          <w:rStyle w:val="Strong"/>
          <w:rFonts w:ascii="Luciole" w:hAnsi="Luciole"/>
        </w:rPr>
        <w:t>leau</w:t>
      </w:r>
      <w:r>
        <w:rPr>
          <w:rFonts w:ascii="Luciole" w:hAnsi="Luciole"/>
        </w:rPr>
        <w:t xml:space="preserve"> poursuivra les cours de chant pour une période de </w:t>
      </w:r>
      <w:r>
        <w:rPr>
          <w:rStyle w:val="Strong"/>
          <w:rFonts w:ascii="Luciole" w:hAnsi="Luciole"/>
        </w:rPr>
        <w:t>12 semaines</w:t>
      </w:r>
      <w:r>
        <w:rPr>
          <w:rFonts w:ascii="Luciole" w:hAnsi="Luciole"/>
        </w:rPr>
        <w:t>. Les dates et l’horaire des séances vous seront communiqués prochainement.</w:t>
      </w:r>
    </w:p>
    <w:p>
      <w:pPr>
        <w:pStyle w:val="Heading2"/>
        <w:rPr>
          <w:rFonts w:ascii="Luciole" w:hAnsi="Luciole"/>
          <w:sz w:val="24"/>
        </w:rPr>
      </w:pPr>
      <w:r>
        <w:rPr>
          <w:rFonts w:ascii="Luciole" w:hAnsi="Luciole"/>
          <w:sz w:val="24"/>
        </w:rPr>
        <w:t>Témoignages</w:t>
      </w:r>
    </w:p>
    <w:p>
      <w:pPr>
        <w:pStyle w:val="NormalWeb"/>
        <w:spacing w:before="280" w:after="280"/>
        <w:rPr>
          <w:rFonts w:ascii="Luciole" w:hAnsi="Luciole"/>
        </w:rPr>
      </w:pPr>
      <w:r>
        <w:rPr>
          <w:rFonts w:ascii="Luciole" w:hAnsi="Luciole"/>
        </w:rPr>
        <w:t xml:space="preserve">L’AÉRA invite ses membres à participer à une </w:t>
      </w:r>
      <w:r>
        <w:rPr>
          <w:rStyle w:val="Strong"/>
          <w:rFonts w:ascii="Luciole" w:hAnsi="Luciole"/>
        </w:rPr>
        <w:t>journée d’échanges et de témoignages</w:t>
      </w:r>
      <w:r>
        <w:rPr>
          <w:rFonts w:ascii="Luciole" w:hAnsi="Luciole"/>
        </w:rPr>
        <w:t>, au cours de laquelle chacun pourra, s’il le souhaite, partager un court témoignage portant sur un moment significatif de son parcours de vie.</w:t>
      </w:r>
    </w:p>
    <w:p>
      <w:pPr>
        <w:pStyle w:val="NormalWeb"/>
        <w:spacing w:before="280" w:after="280"/>
        <w:rPr>
          <w:rFonts w:ascii="Luciole" w:hAnsi="Luciole"/>
        </w:rPr>
      </w:pPr>
      <w:r>
        <w:rPr>
          <w:rFonts w:ascii="Luciole" w:hAnsi="Luciole"/>
        </w:rPr>
        <w:t xml:space="preserve">Cette activité se déroulera à la fois </w:t>
      </w:r>
      <w:r>
        <w:rPr>
          <w:rStyle w:val="Strong"/>
          <w:rFonts w:ascii="Luciole" w:hAnsi="Luciole"/>
        </w:rPr>
        <w:t>dans les locaux de l’AÉRA et en mode virtuel</w:t>
      </w:r>
      <w:r>
        <w:rPr>
          <w:rFonts w:ascii="Luciole" w:hAnsi="Luciole"/>
        </w:rPr>
        <w:t>, afin de permettre au plus grand nombre de participer à cette rencontre enrichissante, axée sur le partage, l’écoute et les expériences de chacun.</w:t>
      </w:r>
    </w:p>
    <w:p>
      <w:pPr>
        <w:pStyle w:val="Heading2"/>
        <w:rPr>
          <w:rFonts w:ascii="Luciole" w:hAnsi="Luciole"/>
          <w:sz w:val="24"/>
        </w:rPr>
      </w:pPr>
      <w:r>
        <w:rPr>
          <w:rFonts w:ascii="Luciole" w:hAnsi="Luciole"/>
          <w:sz w:val="24"/>
        </w:rPr>
        <w:t>Marches exploratoires</w:t>
      </w:r>
    </w:p>
    <w:p>
      <w:pPr>
        <w:pStyle w:val="NormalWeb"/>
        <w:spacing w:before="280" w:after="280"/>
        <w:rPr>
          <w:rFonts w:ascii="Luciole" w:hAnsi="Luciole"/>
        </w:rPr>
      </w:pPr>
      <w:r>
        <w:rPr>
          <w:rFonts w:ascii="Luciole" w:hAnsi="Luciole"/>
        </w:rPr>
        <w:t xml:space="preserve">Les marches exploratoires permettent aux participants de découvrir et de mieux connaître </w:t>
      </w:r>
      <w:r>
        <w:rPr>
          <w:rStyle w:val="Strong"/>
          <w:rFonts w:ascii="Luciole" w:hAnsi="Luciole"/>
        </w:rPr>
        <w:t>différents circuits d’autobus, leurs arrêts et leurs terminus</w:t>
      </w:r>
      <w:r>
        <w:rPr>
          <w:rFonts w:ascii="Luciole" w:hAnsi="Luciole"/>
        </w:rPr>
        <w:t>. Elles visent à favoriser une meilleure compréhension de l’environnement, à renforcer le sentiment de confiance et à accroître l’autonomie lors des déplacements.</w:t>
      </w:r>
    </w:p>
    <w:p>
      <w:pPr>
        <w:pStyle w:val="NormalWeb"/>
        <w:spacing w:before="280" w:after="280"/>
        <w:rPr>
          <w:rFonts w:ascii="Luciole" w:hAnsi="Luciole"/>
        </w:rPr>
      </w:pPr>
      <w:r>
        <w:rPr>
          <w:rFonts w:ascii="Luciole" w:hAnsi="Luciole"/>
        </w:rPr>
        <w:t xml:space="preserve">Ces activités permettent également de se familiariser avec certains outils technologiques utiles à la mobilité, notamment </w:t>
      </w:r>
      <w:r>
        <w:rPr>
          <w:rStyle w:val="Strong"/>
          <w:rFonts w:ascii="Luciole" w:hAnsi="Luciole"/>
        </w:rPr>
        <w:t>l’application Transit</w:t>
      </w:r>
      <w:r>
        <w:rPr>
          <w:rFonts w:ascii="Luciole" w:hAnsi="Luciole"/>
        </w:rPr>
        <w:t xml:space="preserve"> ainsi que </w:t>
      </w:r>
      <w:r>
        <w:rPr>
          <w:rStyle w:val="Strong"/>
          <w:rFonts w:ascii="Luciole" w:hAnsi="Luciole"/>
        </w:rPr>
        <w:t>BlindSquare</w:t>
      </w:r>
      <w:r>
        <w:rPr>
          <w:rFonts w:ascii="Luciole" w:hAnsi="Luciole"/>
        </w:rPr>
        <w:t>, une application GPS conçue notamment pour les personnes aveugles ou ayant une déficience visuelle.</w:t>
      </w:r>
    </w:p>
    <w:p>
      <w:pPr>
        <w:pStyle w:val="NormalWeb"/>
        <w:spacing w:before="280" w:after="280"/>
        <w:rPr>
          <w:rFonts w:ascii="Luciole" w:hAnsi="Luciole"/>
        </w:rPr>
      </w:pPr>
      <w:r>
        <w:rPr>
          <w:rFonts w:ascii="Luciole" w:hAnsi="Luciole"/>
        </w:rPr>
        <w:t xml:space="preserve">L’AÉRA poursuit son partenariat avec la </w:t>
      </w:r>
      <w:r>
        <w:rPr>
          <w:rStyle w:val="Strong"/>
          <w:rFonts w:ascii="Luciole" w:hAnsi="Luciole"/>
        </w:rPr>
        <w:t>STTR</w:t>
      </w:r>
      <w:r>
        <w:rPr>
          <w:rFonts w:ascii="Luciole" w:hAnsi="Luciole"/>
        </w:rPr>
        <w:t>, permettant aux participants de bénéficier de la gratuité du transport lors des marches exploratoires organisées dans le cadre de cette entente.</w:t>
      </w:r>
    </w:p>
    <w:p>
      <w:pPr>
        <w:pStyle w:val="NormalWeb"/>
        <w:spacing w:before="280" w:after="280"/>
        <w:rPr>
          <w:rFonts w:ascii="Luciole" w:hAnsi="Luciole"/>
        </w:rPr>
      </w:pPr>
      <w:r>
        <w:rPr>
          <w:rFonts w:ascii="Luciole" w:hAnsi="Luciole"/>
        </w:rPr>
        <w:t>Les dates des prochaines marches exploratoires seront annoncées ultérieurement. Les personnes intéressées sont invitées à communiquer avec l’AÉRA afin de faire connaître leur intérêt et de s’inscrire à cette activité.</w:t>
      </w:r>
    </w:p>
    <w:p>
      <w:pPr>
        <w:pStyle w:val="NormalWeb"/>
        <w:spacing w:before="280" w:after="280"/>
        <w:rPr>
          <w:rFonts w:ascii="Luciole" w:hAnsi="Luciole"/>
        </w:rPr>
      </w:pPr>
      <w:r>
        <w:rPr>
          <w:rFonts w:ascii="Luciole" w:hAnsi="Luciole"/>
        </w:rPr>
      </w:r>
    </w:p>
    <w:p>
      <w:pPr>
        <w:pStyle w:val="Heading2"/>
        <w:rPr>
          <w:rFonts w:ascii="Luciole" w:hAnsi="Luciole"/>
          <w:sz w:val="24"/>
        </w:rPr>
      </w:pPr>
      <w:r>
        <w:rPr>
          <w:rFonts w:ascii="Luciole" w:hAnsi="Luciole"/>
          <w:sz w:val="24"/>
        </w:rPr>
        <w:t>Comités</w:t>
      </w:r>
    </w:p>
    <w:p>
      <w:pPr>
        <w:pStyle w:val="NormalWeb"/>
        <w:spacing w:before="280" w:after="280"/>
        <w:rPr>
          <w:rFonts w:ascii="Luciole" w:hAnsi="Luciole"/>
        </w:rPr>
      </w:pPr>
      <w:r>
        <w:rPr>
          <w:rFonts w:ascii="Luciole" w:hAnsi="Luciole"/>
        </w:rPr>
        <w:t xml:space="preserve">L’AÉRA invite ses membres à </w:t>
      </w:r>
      <w:r>
        <w:rPr>
          <w:rStyle w:val="Strong"/>
          <w:rFonts w:ascii="Luciole" w:hAnsi="Luciole"/>
        </w:rPr>
        <w:t>s’impliquer activement au sein de différents comités</w:t>
      </w:r>
      <w:r>
        <w:rPr>
          <w:rFonts w:ascii="Luciole" w:hAnsi="Luciole"/>
        </w:rPr>
        <w:t xml:space="preserve"> afin de contribuer à l’amélioration des services, à la défense des droits et à l’inclusion des personnes vivant avec une déficience visuelle.</w:t>
      </w:r>
    </w:p>
    <w:p>
      <w:pPr>
        <w:pStyle w:val="NormalWeb"/>
        <w:spacing w:before="280" w:after="280"/>
        <w:rPr>
          <w:rFonts w:ascii="Luciole" w:hAnsi="Luciole"/>
        </w:rPr>
      </w:pPr>
      <w:r>
        <w:rPr>
          <w:rFonts w:ascii="Luciole" w:hAnsi="Luciole"/>
        </w:rPr>
        <w:t>Selon vos intérêts, vous pourrez notamment participer :</w:t>
      </w:r>
    </w:p>
    <w:p>
      <w:pPr>
        <w:pStyle w:val="NormalWeb"/>
        <w:numPr>
          <w:ilvl w:val="0"/>
          <w:numId w:val="10"/>
        </w:numPr>
        <w:spacing w:before="280" w:after="0"/>
        <w:rPr>
          <w:rFonts w:ascii="Luciole" w:hAnsi="Luciole"/>
        </w:rPr>
      </w:pPr>
      <w:r>
        <w:rPr>
          <w:rFonts w:ascii="Luciole" w:hAnsi="Luciole"/>
        </w:rPr>
        <w:t xml:space="preserve">aux comités du </w:t>
      </w:r>
      <w:r>
        <w:rPr>
          <w:rStyle w:val="Strong"/>
          <w:rFonts w:ascii="Luciole" w:hAnsi="Luciole"/>
        </w:rPr>
        <w:t>RAAQ</w:t>
      </w:r>
      <w:r>
        <w:rPr>
          <w:rFonts w:ascii="Luciole" w:hAnsi="Luciole"/>
        </w:rPr>
        <w:t>;</w:t>
      </w:r>
    </w:p>
    <w:p>
      <w:pPr>
        <w:pStyle w:val="NormalWeb"/>
        <w:numPr>
          <w:ilvl w:val="0"/>
          <w:numId w:val="10"/>
        </w:numPr>
        <w:spacing w:before="0" w:after="0"/>
        <w:rPr>
          <w:rFonts w:ascii="Luciole" w:hAnsi="Luciole"/>
        </w:rPr>
      </w:pPr>
      <w:r>
        <w:rPr>
          <w:rFonts w:ascii="Luciole" w:hAnsi="Luciole"/>
        </w:rPr>
        <w:t xml:space="preserve">aux comités portant sur les </w:t>
      </w:r>
      <w:r>
        <w:rPr>
          <w:rStyle w:val="Strong"/>
          <w:rFonts w:ascii="Luciole" w:hAnsi="Luciole"/>
        </w:rPr>
        <w:t>services de réadaptation offerts par le CIUSSS MCQ</w:t>
      </w:r>
      <w:r>
        <w:rPr>
          <w:rFonts w:ascii="Luciole" w:hAnsi="Luciole"/>
        </w:rPr>
        <w:t>;</w:t>
      </w:r>
    </w:p>
    <w:p>
      <w:pPr>
        <w:pStyle w:val="NormalWeb"/>
        <w:numPr>
          <w:ilvl w:val="0"/>
          <w:numId w:val="10"/>
        </w:numPr>
        <w:spacing w:before="0" w:after="280"/>
        <w:rPr>
          <w:rFonts w:ascii="Luciole" w:hAnsi="Luciole"/>
        </w:rPr>
      </w:pPr>
      <w:r>
        <w:rPr>
          <w:rFonts w:ascii="Luciole" w:hAnsi="Luciole"/>
        </w:rPr>
        <w:t xml:space="preserve">aux différents </w:t>
      </w:r>
      <w:r>
        <w:rPr>
          <w:rStyle w:val="Strong"/>
          <w:rFonts w:ascii="Luciole" w:hAnsi="Luciole"/>
        </w:rPr>
        <w:t>comités internes de l’AÉRA</w:t>
      </w:r>
      <w:r>
        <w:rPr>
          <w:rFonts w:ascii="Luciole" w:hAnsi="Luciole"/>
        </w:rPr>
        <w:t>.</w:t>
      </w:r>
    </w:p>
    <w:p>
      <w:pPr>
        <w:pStyle w:val="NormalWeb"/>
        <w:spacing w:before="280" w:after="280"/>
        <w:rPr>
          <w:rFonts w:ascii="Luciole" w:hAnsi="Luciole"/>
        </w:rPr>
      </w:pPr>
      <w:r>
        <w:rPr>
          <w:rFonts w:ascii="Luciole" w:hAnsi="Luciole"/>
        </w:rPr>
        <w:t>Votre participation est importante et permet de faire entendre la voix des personnes concernées tout en contribuant concrètement à l’évolution des services et des pratiques.</w:t>
      </w:r>
    </w:p>
    <w:p>
      <w:pPr>
        <w:pStyle w:val="Heading2"/>
        <w:rPr>
          <w:rFonts w:ascii="Luciole" w:hAnsi="Luciole"/>
          <w:sz w:val="24"/>
        </w:rPr>
      </w:pPr>
      <w:r>
        <w:rPr>
          <w:rFonts w:ascii="Luciole" w:hAnsi="Luciole"/>
          <w:sz w:val="24"/>
        </w:rPr>
        <w:t>Activités traditionnelles et culturelles</w:t>
      </w:r>
    </w:p>
    <w:p>
      <w:pPr>
        <w:pStyle w:val="NormalWeb"/>
        <w:spacing w:before="280" w:after="280"/>
        <w:rPr>
          <w:rFonts w:ascii="Luciole" w:hAnsi="Luciole"/>
        </w:rPr>
      </w:pPr>
      <w:r>
        <w:rPr>
          <w:rFonts w:ascii="Luciole" w:hAnsi="Luciole"/>
        </w:rPr>
        <w:t xml:space="preserve">En décembre prochain, l’AÉRA tiendra son </w:t>
      </w:r>
      <w:r>
        <w:rPr>
          <w:rStyle w:val="Strong"/>
          <w:rFonts w:ascii="Luciole" w:hAnsi="Luciole"/>
        </w:rPr>
        <w:t>traditionnel souper des Fêtes</w:t>
      </w:r>
      <w:r>
        <w:rPr>
          <w:rFonts w:ascii="Luciole" w:hAnsi="Luciole"/>
        </w:rPr>
        <w:t xml:space="preserve">, qui aura lieu au restaurant </w:t>
      </w:r>
      <w:r>
        <w:rPr>
          <w:rStyle w:val="Strong"/>
          <w:rFonts w:ascii="Luciole" w:hAnsi="Luciole"/>
        </w:rPr>
        <w:t>St-Hubert</w:t>
      </w:r>
      <w:r>
        <w:rPr>
          <w:rFonts w:ascii="Luciole" w:hAnsi="Luciole"/>
        </w:rPr>
        <w:t>.</w:t>
      </w:r>
    </w:p>
    <w:p>
      <w:pPr>
        <w:pStyle w:val="NormalWeb"/>
        <w:spacing w:before="280" w:after="280"/>
        <w:rPr>
          <w:rFonts w:ascii="Luciole" w:hAnsi="Luciole"/>
        </w:rPr>
      </w:pPr>
      <w:r>
        <w:rPr>
          <w:rFonts w:ascii="Luciole" w:hAnsi="Luciole"/>
        </w:rPr>
        <w:t>Les informations concernant la date, l’heure, les modalités d’inscription et les autres détails vous seront communiquées avant l’événement.</w:t>
      </w:r>
    </w:p>
    <w:p>
      <w:pPr>
        <w:pStyle w:val="Heading3"/>
        <w:rPr>
          <w:rFonts w:ascii="Luciole" w:hAnsi="Luciole"/>
        </w:rPr>
      </w:pPr>
      <w:r>
        <w:rPr>
          <w:rFonts w:ascii="Luciole" w:hAnsi="Luciole"/>
        </w:rPr>
        <w:t>Séjour hivernal à l’Auberge du Lac-à-l’Eau-Claire</w:t>
      </w:r>
    </w:p>
    <w:p>
      <w:pPr>
        <w:pStyle w:val="NormalWeb"/>
        <w:spacing w:before="280" w:after="280"/>
        <w:rPr>
          <w:rFonts w:ascii="Luciole" w:hAnsi="Luciole"/>
        </w:rPr>
      </w:pPr>
      <w:r>
        <w:rPr>
          <w:rFonts w:ascii="Luciole" w:hAnsi="Luciole"/>
        </w:rPr>
        <w:t xml:space="preserve">L’AÉRA a le plaisir de vous inviter à un </w:t>
      </w:r>
      <w:r>
        <w:rPr>
          <w:rStyle w:val="Strong"/>
          <w:rFonts w:ascii="Luciole" w:hAnsi="Luciole"/>
        </w:rPr>
        <w:t>séjour hivernal de trois jours à l’Auberge du Lac-à-l’Eau-Claire</w:t>
      </w:r>
      <w:r>
        <w:rPr>
          <w:rFonts w:ascii="Luciole" w:hAnsi="Luciole"/>
        </w:rPr>
        <w:t xml:space="preserve">, qui se déroulera du </w:t>
      </w:r>
      <w:r>
        <w:rPr>
          <w:rStyle w:val="Strong"/>
          <w:rFonts w:ascii="Luciole" w:hAnsi="Luciole"/>
        </w:rPr>
        <w:t>vendredi 15 au dimanche 17 janvier 2027</w:t>
      </w:r>
      <w:r>
        <w:rPr>
          <w:rFonts w:ascii="Luciole" w:hAnsi="Luciole"/>
        </w:rPr>
        <w:t>.</w:t>
      </w:r>
    </w:p>
    <w:p>
      <w:pPr>
        <w:pStyle w:val="NormalWeb"/>
        <w:spacing w:before="280" w:after="280"/>
        <w:rPr>
          <w:rFonts w:ascii="Luciole" w:hAnsi="Luciole"/>
        </w:rPr>
      </w:pPr>
      <w:r>
        <w:rPr>
          <w:rStyle w:val="Strong"/>
          <w:rFonts w:ascii="Luciole" w:hAnsi="Luciole"/>
        </w:rPr>
        <w:t>Au programme :</w:t>
      </w:r>
    </w:p>
    <w:p>
      <w:pPr>
        <w:pStyle w:val="NormalWeb"/>
        <w:numPr>
          <w:ilvl w:val="0"/>
          <w:numId w:val="11"/>
        </w:numPr>
        <w:spacing w:before="280" w:after="0"/>
        <w:rPr>
          <w:rFonts w:ascii="Luciole" w:hAnsi="Luciole"/>
        </w:rPr>
      </w:pPr>
      <w:r>
        <w:rPr>
          <w:rFonts w:ascii="Luciole" w:hAnsi="Luciole"/>
        </w:rPr>
        <w:t>randonnée en raquettes et marche sur les sentiers;</w:t>
      </w:r>
    </w:p>
    <w:p>
      <w:pPr>
        <w:pStyle w:val="NormalWeb"/>
        <w:numPr>
          <w:ilvl w:val="0"/>
          <w:numId w:val="11"/>
        </w:numPr>
        <w:spacing w:before="0" w:after="0"/>
        <w:rPr>
          <w:rFonts w:ascii="Luciole" w:hAnsi="Luciole"/>
        </w:rPr>
      </w:pPr>
      <w:r>
        <w:rPr>
          <w:rFonts w:ascii="Luciole" w:hAnsi="Luciole"/>
        </w:rPr>
        <w:t>accès au centre aquatique, incluant la piscine, le spa et les espaces de détente;</w:t>
      </w:r>
    </w:p>
    <w:p>
      <w:pPr>
        <w:pStyle w:val="NormalWeb"/>
        <w:numPr>
          <w:ilvl w:val="0"/>
          <w:numId w:val="11"/>
        </w:numPr>
        <w:spacing w:before="0" w:after="0"/>
        <w:rPr>
          <w:rFonts w:ascii="Luciole" w:hAnsi="Luciole"/>
        </w:rPr>
      </w:pPr>
      <w:r>
        <w:rPr>
          <w:rFonts w:ascii="Luciole" w:hAnsi="Luciole"/>
        </w:rPr>
        <w:t>activités conviviales en soirée : échanges, jeux, musique et moments de détente;</w:t>
      </w:r>
    </w:p>
    <w:p>
      <w:pPr>
        <w:pStyle w:val="NormalWeb"/>
        <w:numPr>
          <w:ilvl w:val="0"/>
          <w:numId w:val="11"/>
        </w:numPr>
        <w:spacing w:before="0" w:after="280"/>
        <w:rPr>
          <w:rFonts w:ascii="Luciole" w:hAnsi="Luciole"/>
        </w:rPr>
      </w:pPr>
      <w:r>
        <w:rPr>
          <w:rFonts w:ascii="Luciole" w:hAnsi="Luciole"/>
        </w:rPr>
        <w:t>temps libre pour profiter des installations et du magnifique environnement hivernal.</w:t>
      </w:r>
    </w:p>
    <w:p>
      <w:pPr>
        <w:pStyle w:val="NormalWeb"/>
        <w:spacing w:before="280" w:after="280"/>
        <w:rPr>
          <w:rFonts w:ascii="Luciole" w:hAnsi="Luciole"/>
        </w:rPr>
      </w:pPr>
      <w:r>
        <w:rPr>
          <w:rStyle w:val="Strong"/>
          <w:rFonts w:ascii="Luciole" w:hAnsi="Luciole"/>
        </w:rPr>
        <w:t>Hébergement et repas :</w:t>
      </w:r>
    </w:p>
    <w:p>
      <w:pPr>
        <w:pStyle w:val="NormalWeb"/>
        <w:numPr>
          <w:ilvl w:val="0"/>
          <w:numId w:val="12"/>
        </w:numPr>
        <w:spacing w:before="280" w:after="0"/>
        <w:rPr>
          <w:rFonts w:ascii="Luciole" w:hAnsi="Luciole"/>
        </w:rPr>
      </w:pPr>
      <w:r>
        <w:rPr>
          <w:rFonts w:ascii="Luciole" w:hAnsi="Luciole"/>
        </w:rPr>
        <w:t>hébergement en chambre en occupation double;</w:t>
      </w:r>
    </w:p>
    <w:p>
      <w:pPr>
        <w:pStyle w:val="NormalWeb"/>
        <w:numPr>
          <w:ilvl w:val="0"/>
          <w:numId w:val="12"/>
        </w:numPr>
        <w:spacing w:before="0" w:after="0"/>
        <w:rPr>
          <w:rFonts w:ascii="Luciole" w:hAnsi="Luciole"/>
        </w:rPr>
      </w:pPr>
      <w:r>
        <w:rPr>
          <w:rFonts w:ascii="Luciole" w:hAnsi="Luciole"/>
        </w:rPr>
        <w:t>deux déjeuners;</w:t>
      </w:r>
    </w:p>
    <w:p>
      <w:pPr>
        <w:pStyle w:val="NormalWeb"/>
        <w:numPr>
          <w:ilvl w:val="0"/>
          <w:numId w:val="12"/>
        </w:numPr>
        <w:spacing w:before="0" w:after="0"/>
        <w:rPr>
          <w:rFonts w:ascii="Luciole" w:hAnsi="Luciole"/>
        </w:rPr>
      </w:pPr>
      <w:r>
        <w:rPr>
          <w:rFonts w:ascii="Luciole" w:hAnsi="Luciole"/>
        </w:rPr>
        <w:t>deux dîners;</w:t>
      </w:r>
    </w:p>
    <w:p>
      <w:pPr>
        <w:pStyle w:val="NormalWeb"/>
        <w:numPr>
          <w:ilvl w:val="0"/>
          <w:numId w:val="12"/>
        </w:numPr>
        <w:spacing w:before="0" w:after="280"/>
        <w:rPr>
          <w:rFonts w:ascii="Luciole" w:hAnsi="Luciole"/>
        </w:rPr>
      </w:pPr>
      <w:r>
        <w:rPr>
          <w:rFonts w:ascii="Luciole" w:hAnsi="Luciole"/>
        </w:rPr>
        <w:t>deux soupers.</w:t>
      </w:r>
    </w:p>
    <w:p>
      <w:pPr>
        <w:pStyle w:val="NormalWeb"/>
        <w:spacing w:before="280" w:after="280"/>
        <w:rPr>
          <w:rFonts w:ascii="Luciole" w:hAnsi="Luciole"/>
        </w:rPr>
      </w:pPr>
      <w:r>
        <w:rPr>
          <w:rStyle w:val="Strong"/>
          <w:rFonts w:ascii="Luciole" w:hAnsi="Luciole"/>
        </w:rPr>
        <w:t>Transport :</w:t>
      </w:r>
      <w:r>
        <w:rPr>
          <w:rFonts w:ascii="Luciole" w:hAnsi="Luciole"/>
        </w:rPr>
        <w:br/>
        <w:t>Le transport sera offert. Le lieu de départ et l’heure seront confirmés ultérieurement.</w:t>
      </w:r>
    </w:p>
    <w:p>
      <w:pPr>
        <w:pStyle w:val="NormalWeb"/>
        <w:spacing w:before="280" w:after="280"/>
        <w:rPr>
          <w:rFonts w:ascii="Luciole" w:hAnsi="Luciole"/>
        </w:rPr>
      </w:pPr>
      <w:r>
        <w:rPr>
          <w:rStyle w:val="Strong"/>
          <w:rFonts w:ascii="Luciole" w:hAnsi="Luciole"/>
        </w:rPr>
        <w:t>Coût : 150 $ par personne</w:t>
      </w:r>
      <w:r>
        <w:rPr>
          <w:rFonts w:ascii="Luciole" w:hAnsi="Luciole"/>
        </w:rPr>
        <w:t>, incluant l’hébergement, les repas et les activités de base.</w:t>
      </w:r>
    </w:p>
    <w:p>
      <w:pPr>
        <w:pStyle w:val="NormalWeb"/>
        <w:spacing w:before="280" w:after="280"/>
        <w:rPr>
          <w:rFonts w:ascii="Luciole" w:hAnsi="Luciole"/>
        </w:rPr>
      </w:pPr>
      <w:r>
        <w:rPr>
          <w:rStyle w:val="Strong"/>
          <w:rFonts w:ascii="Luciole" w:hAnsi="Luciole"/>
        </w:rPr>
        <w:t>Date limite d’inscription : vendredi 30 octobre 2026.</w:t>
      </w:r>
    </w:p>
    <w:p>
      <w:pPr>
        <w:pStyle w:val="NormalWeb"/>
        <w:spacing w:before="280" w:after="280"/>
        <w:rPr>
          <w:rFonts w:ascii="Luciole" w:hAnsi="Luciole"/>
        </w:rPr>
      </w:pPr>
      <w:r>
        <w:rPr>
          <w:rFonts w:ascii="Luciole" w:hAnsi="Luciole"/>
        </w:rPr>
        <w:t>Les personnes intéressées sont invitées à communiquer avec l’AÉRA afin de réserver leur place.</w:t>
      </w:r>
    </w:p>
    <w:p>
      <w:pPr>
        <w:pStyle w:val="NormalWeb"/>
        <w:spacing w:before="280" w:after="280"/>
        <w:rPr>
          <w:rFonts w:ascii="Luciole" w:hAnsi="Luciole"/>
        </w:rPr>
      </w:pPr>
      <w:r>
        <w:rPr>
          <w:rFonts w:ascii="Luciole" w:hAnsi="Luciole"/>
        </w:rPr>
        <w:t>Au plaisir de partager avec vous ce séjour hivernal dans une ambiance chaleureuse et conviviale!</w:t>
      </w:r>
    </w:p>
    <w:p>
      <w:pPr>
        <w:pStyle w:val="Heading2"/>
        <w:rPr>
          <w:rFonts w:ascii="Luciole" w:hAnsi="Luciole"/>
          <w:sz w:val="24"/>
        </w:rPr>
      </w:pPr>
      <w:r>
        <w:rPr>
          <w:rFonts w:ascii="Luciole" w:hAnsi="Luciole"/>
          <w:sz w:val="24"/>
        </w:rPr>
        <w:t>Activités à venir</w:t>
      </w:r>
    </w:p>
    <w:p>
      <w:pPr>
        <w:pStyle w:val="NormalWeb"/>
        <w:spacing w:before="280" w:after="280"/>
        <w:rPr>
          <w:rFonts w:ascii="Luciole" w:hAnsi="Luciole"/>
        </w:rPr>
      </w:pPr>
      <w:r>
        <w:rPr>
          <w:rFonts w:ascii="Luciole" w:hAnsi="Luciole"/>
        </w:rPr>
        <w:t xml:space="preserve">L’AÉRA prépare également </w:t>
      </w:r>
      <w:r>
        <w:rPr>
          <w:rStyle w:val="Strong"/>
          <w:rFonts w:ascii="Luciole" w:hAnsi="Luciole"/>
        </w:rPr>
        <w:t>plusieurs activités pour la saison automnale et les mois à venir</w:t>
      </w:r>
      <w:r>
        <w:rPr>
          <w:rFonts w:ascii="Luciole" w:hAnsi="Luciole"/>
        </w:rPr>
        <w:t>. Les informations détaillées concernant les dates, les lieux et les modalités d’inscription vous seront transmises progressivement.</w:t>
      </w:r>
    </w:p>
    <w:p>
      <w:pPr>
        <w:pStyle w:val="NormalWeb"/>
        <w:spacing w:before="280" w:after="280"/>
        <w:rPr>
          <w:rFonts w:ascii="Luciole" w:hAnsi="Luciole"/>
        </w:rPr>
      </w:pPr>
      <w:r>
        <w:rPr>
          <w:rFonts w:ascii="Luciole" w:hAnsi="Luciole"/>
        </w:rPr>
        <w:t xml:space="preserve">Des </w:t>
      </w:r>
      <w:r>
        <w:rPr>
          <w:rStyle w:val="Strong"/>
          <w:rFonts w:ascii="Luciole" w:hAnsi="Luciole"/>
        </w:rPr>
        <w:t>programmations distinctes pour Drummondville, Victoriaville  et Shawinigan</w:t>
      </w:r>
      <w:r>
        <w:rPr>
          <w:rFonts w:ascii="Luciole" w:hAnsi="Luciole"/>
        </w:rPr>
        <w:t xml:space="preserve"> seront également diffusées afin de mieux répondre aux besoins des membres de ces secteurs.</w:t>
      </w:r>
    </w:p>
    <w:p>
      <w:pPr>
        <w:pStyle w:val="NormalWeb"/>
        <w:spacing w:before="280" w:after="280"/>
        <w:rPr>
          <w:rStyle w:val="Strong"/>
          <w:rFonts w:ascii="Luciole" w:hAnsi="Luciole"/>
        </w:rPr>
      </w:pPr>
      <w:r>
        <w:rPr>
          <w:rStyle w:val="Strong"/>
          <w:rFonts w:ascii="Luciole" w:hAnsi="Luciole"/>
        </w:rPr>
        <w:t>Sorties culturelles, activités sociales, rencontres, formations et bien plus encore viendront enrichir la programmation au cours des prochains mois.</w:t>
      </w:r>
    </w:p>
    <w:p>
      <w:pPr>
        <w:pStyle w:val="NormalWeb"/>
        <w:spacing w:before="280" w:after="280"/>
        <w:rPr>
          <w:rFonts w:ascii="Luciole" w:hAnsi="Luciole"/>
        </w:rPr>
      </w:pPr>
      <w:r>
        <w:rPr>
          <w:rFonts w:ascii="Luciole" w:hAnsi="Luciole"/>
        </w:rPr>
      </w:r>
    </w:p>
    <w:p>
      <w:pPr>
        <w:pStyle w:val="Heading2"/>
        <w:rPr>
          <w:rFonts w:ascii="Luciole" w:hAnsi="Luciole"/>
          <w:sz w:val="24"/>
        </w:rPr>
      </w:pPr>
      <w:r>
        <w:rPr>
          <w:rFonts w:ascii="Luciole" w:hAnsi="Luciole"/>
          <w:sz w:val="24"/>
        </w:rPr>
        <w:t>En terminant</w:t>
      </w:r>
    </w:p>
    <w:p>
      <w:pPr>
        <w:pStyle w:val="NormalWeb"/>
        <w:spacing w:before="280" w:after="280"/>
        <w:rPr>
          <w:rFonts w:ascii="Luciole" w:hAnsi="Luciole"/>
        </w:rPr>
      </w:pPr>
      <w:r>
        <w:rPr>
          <w:rFonts w:ascii="Luciole" w:hAnsi="Luciole"/>
        </w:rPr>
        <w:t xml:space="preserve">Nous souhaitons connaître </w:t>
      </w:r>
      <w:r>
        <w:rPr>
          <w:rStyle w:val="Strong"/>
          <w:rFonts w:ascii="Luciole" w:hAnsi="Luciole"/>
        </w:rPr>
        <w:t>vos intérêts, vos besoins et vos suggestions</w:t>
      </w:r>
      <w:r>
        <w:rPr>
          <w:rFonts w:ascii="Luciole" w:hAnsi="Luciole"/>
        </w:rPr>
        <w:t xml:space="preserve"> concernant de nouvelles activités, ainsi que les thèmes que vous aimeriez voir abordés lors de nos prochaines conférences ou formations.</w:t>
      </w:r>
    </w:p>
    <w:p>
      <w:pPr>
        <w:pStyle w:val="NormalWeb"/>
        <w:spacing w:before="280" w:after="280"/>
        <w:rPr>
          <w:rFonts w:ascii="Luciole" w:hAnsi="Luciole"/>
        </w:rPr>
      </w:pPr>
      <w:r>
        <w:rPr>
          <w:rFonts w:ascii="Luciole" w:hAnsi="Luciole"/>
        </w:rPr>
        <w:t>Vos commentaires nous sont précieux. Ils nous permettent d’adapter notre programmation, de mieux répondre à vos attentes et de développer des activités qui correspondent réellement aux intérêts de nos membres.</w:t>
      </w:r>
    </w:p>
    <w:p>
      <w:pPr>
        <w:pStyle w:val="Heading2"/>
        <w:rPr>
          <w:rFonts w:ascii="Luciole" w:hAnsi="Luciole"/>
          <w:sz w:val="24"/>
        </w:rPr>
      </w:pPr>
      <w:r>
        <w:rPr>
          <w:rFonts w:ascii="Luciole" w:hAnsi="Luciole"/>
          <w:sz w:val="24"/>
        </w:rPr>
        <w:t>Informations pour les inscriptions</w:t>
      </w:r>
    </w:p>
    <w:p>
      <w:pPr>
        <w:pStyle w:val="NormalWeb"/>
        <w:spacing w:before="280" w:after="280"/>
        <w:rPr>
          <w:rFonts w:ascii="Luciole" w:hAnsi="Luciole"/>
        </w:rPr>
      </w:pPr>
      <w:r>
        <w:rPr>
          <w:rFonts w:ascii="Luciole" w:hAnsi="Luciole"/>
        </w:rPr>
        <w:t xml:space="preserve">Pour vous inscrire à une activité ou obtenir de plus amples renseignements, veuillez communiquer avec </w:t>
      </w:r>
      <w:r>
        <w:rPr>
          <w:rStyle w:val="Strong"/>
          <w:rFonts w:ascii="Luciole" w:hAnsi="Luciole"/>
        </w:rPr>
        <w:t>Karine Descôteaux, directrice générale</w:t>
      </w:r>
      <w:r>
        <w:rPr>
          <w:rFonts w:ascii="Luciole" w:hAnsi="Luciole"/>
        </w:rPr>
        <w:t xml:space="preserve"> :</w:t>
      </w:r>
    </w:p>
    <w:p>
      <w:pPr>
        <w:pStyle w:val="NormalWeb"/>
        <w:spacing w:before="280" w:after="280"/>
        <w:rPr>
          <w:rFonts w:ascii="Luciole" w:hAnsi="Luciole"/>
        </w:rPr>
      </w:pPr>
      <w:r>
        <w:rPr>
          <w:rFonts w:ascii="Luciole" w:hAnsi="Luciole"/>
        </w:rPr>
        <w:t xml:space="preserve">Téléphone : </w:t>
      </w:r>
      <w:r>
        <w:rPr>
          <w:rStyle w:val="Strong"/>
          <w:rFonts w:ascii="Luciole" w:hAnsi="Luciole"/>
        </w:rPr>
        <w:t>819 698-6087</w:t>
      </w:r>
      <w:r>
        <w:rPr>
          <w:rFonts w:ascii="Luciole" w:hAnsi="Luciole"/>
        </w:rPr>
        <w:br/>
        <w:t xml:space="preserve">Courriel : </w:t>
      </w:r>
      <w:hyperlink r:id="rId4">
        <w:r>
          <w:rPr>
            <w:rStyle w:val="Hyperlink"/>
            <w:rFonts w:ascii="Luciole" w:hAnsi="Luciole"/>
            <w:b/>
            <w:bCs/>
          </w:rPr>
          <w:t>direction@aera0417.com</w:t>
        </w:r>
      </w:hyperlink>
      <w:r>
        <w:rPr>
          <w:rFonts w:ascii="Luciole" w:hAnsi="Luciole"/>
        </w:rPr>
        <w:br/>
        <w:t xml:space="preserve">Site Web : </w:t>
      </w:r>
      <w:hyperlink r:id="rId5">
        <w:r>
          <w:rPr>
            <w:rStyle w:val="Hyperlink"/>
            <w:rFonts w:ascii="Luciole" w:hAnsi="Luciole"/>
            <w:b/>
            <w:bCs/>
          </w:rPr>
          <w:t>www.aera0417.com</w:t>
        </w:r>
      </w:hyperlink>
    </w:p>
    <w:p>
      <w:pPr>
        <w:pStyle w:val="NormalWeb"/>
        <w:spacing w:before="280" w:after="280"/>
        <w:rPr>
          <w:rFonts w:ascii="Luciole" w:hAnsi="Luciole"/>
        </w:rPr>
      </w:pPr>
      <w:r>
        <w:rPr>
          <w:rFonts w:ascii="Luciole" w:hAnsi="Luciole"/>
        </w:rPr>
        <w:t>Au plaisir de vous retrouver et de partager avec vous une nouvelle saison remplie d’activités, de rencontres et de découvertes!</w:t>
      </w:r>
    </w:p>
    <w:p>
      <w:pPr>
        <w:pStyle w:val="NormalWeb"/>
        <w:spacing w:before="280" w:after="280"/>
        <w:rPr>
          <w:rFonts w:ascii="Luciole" w:hAnsi="Luciole"/>
        </w:rPr>
      </w:pPr>
      <w:r>
        <w:rPr>
          <w:rStyle w:val="Strong"/>
          <w:rFonts w:ascii="Luciole" w:hAnsi="Luciole"/>
        </w:rPr>
        <w:t>Karine Descôteaux</w:t>
      </w:r>
      <w:r>
        <w:rPr>
          <w:rFonts w:ascii="Luciole" w:hAnsi="Luciole"/>
        </w:rPr>
        <w:br/>
        <w:t>Directrice générale</w:t>
      </w:r>
    </w:p>
    <w:p>
      <w:pPr>
        <w:pStyle w:val="NormalWeb"/>
        <w:spacing w:before="280" w:after="280"/>
        <w:rPr>
          <w:rFonts w:ascii="Luciole" w:hAnsi="Luciole"/>
        </w:rPr>
      </w:pPr>
      <w:r>
        <w:rPr>
          <w:rStyle w:val="Strong"/>
          <w:rFonts w:ascii="Luciole" w:hAnsi="Luciole"/>
        </w:rPr>
        <w:t>Planifier un rendez-vous avec moi :</w:t>
      </w:r>
      <w:r>
        <w:rPr>
          <w:rFonts w:ascii="Luciole" w:hAnsi="Luciole"/>
        </w:rPr>
        <w:br/>
      </w:r>
      <w:hyperlink r:id="rId6">
        <w:r>
          <w:rPr>
            <w:rStyle w:val="Hyperlink"/>
            <w:rFonts w:ascii="Luciole" w:hAnsi="Luciole"/>
          </w:rPr>
          <w:t>https://calendar.app.google/EPbrENLgkw5XDB5r7</w:t>
        </w:r>
      </w:hyperlink>
    </w:p>
    <w:p>
      <w:pPr>
        <w:pStyle w:val="NormalWeb"/>
        <w:spacing w:before="280" w:after="280"/>
        <w:rPr>
          <w:rFonts w:ascii="Luciole" w:hAnsi="Luciole"/>
        </w:rPr>
      </w:pPr>
      <w:r>
        <w:rPr>
          <w:rStyle w:val="Strong"/>
          <w:rFonts w:ascii="Luciole" w:hAnsi="Luciole"/>
        </w:rPr>
        <w:t>Association Éducative et Récréative des Aveugles (AÉRA)</w:t>
      </w:r>
      <w:r>
        <w:rPr>
          <w:rFonts w:ascii="Luciole" w:hAnsi="Luciole"/>
        </w:rPr>
        <w:br/>
        <w:t>Édifice Ameau, 7e étage</w:t>
        <w:br/>
        <w:t>118, rue Radisson, local 704</w:t>
        <w:br/>
        <w:t>Trois-Rivières (Québec) G9A 2C4</w:t>
      </w:r>
    </w:p>
    <w:p>
      <w:pPr>
        <w:pStyle w:val="NormalWeb"/>
        <w:spacing w:before="280" w:after="280"/>
        <w:rPr>
          <w:rFonts w:ascii="Luciole" w:hAnsi="Luciole"/>
        </w:rPr>
      </w:pPr>
      <w:r>
        <w:rPr>
          <w:rFonts w:ascii="Luciole" w:hAnsi="Luciole"/>
        </w:rPr>
        <w:t xml:space="preserve">Téléphone : </w:t>
      </w:r>
      <w:r>
        <w:rPr>
          <w:rStyle w:val="Strong"/>
          <w:rFonts w:ascii="Luciole" w:hAnsi="Luciole"/>
        </w:rPr>
        <w:t>819 693-2372, poste 1</w:t>
      </w:r>
      <w:r>
        <w:rPr>
          <w:rFonts w:ascii="Luciole" w:hAnsi="Luciole"/>
        </w:rPr>
        <w:br/>
        <w:t xml:space="preserve">Cellulaire : </w:t>
      </w:r>
      <w:r>
        <w:rPr>
          <w:rStyle w:val="Strong"/>
          <w:rFonts w:ascii="Luciole" w:hAnsi="Luciole"/>
        </w:rPr>
        <w:t>819 698-6087</w:t>
      </w:r>
      <w:r>
        <w:rPr>
          <w:rFonts w:ascii="Luciole" w:hAnsi="Luciole"/>
        </w:rPr>
        <w:br/>
        <w:t xml:space="preserve">Courriel : </w:t>
      </w:r>
      <w:hyperlink r:id="rId7">
        <w:r>
          <w:rPr>
            <w:rStyle w:val="Hyperlink"/>
            <w:rFonts w:ascii="Luciole" w:hAnsi="Luciole"/>
            <w:b/>
            <w:bCs/>
          </w:rPr>
          <w:t>direction@aera0417.com</w:t>
        </w:r>
      </w:hyperlink>
      <w:r>
        <w:rPr>
          <w:rFonts w:ascii="Luciole" w:hAnsi="Luciole"/>
        </w:rPr>
        <w:br/>
        <w:t xml:space="preserve">Site Web : </w:t>
      </w:r>
      <w:hyperlink r:id="rId8">
        <w:r>
          <w:rPr>
            <w:rStyle w:val="Hyperlink"/>
            <w:rFonts w:ascii="Luciole" w:hAnsi="Luciole"/>
            <w:b/>
            <w:bCs/>
          </w:rPr>
          <w:t>www.aera0417.com</w:t>
        </w:r>
      </w:hyperlink>
      <w:r>
        <w:rPr>
          <w:rFonts w:ascii="Luciole" w:hAnsi="Luciole"/>
        </w:rPr>
        <w:br/>
        <w:t xml:space="preserve">Facebook : </w:t>
      </w:r>
      <w:r>
        <w:rPr>
          <w:rStyle w:val="Strong"/>
          <w:rFonts w:ascii="Luciole" w:hAnsi="Luciole"/>
        </w:rPr>
        <w:t>facebook.com/aera0417/</w:t>
      </w:r>
      <w:r>
        <w:rPr>
          <w:rFonts w:ascii="Luciole" w:hAnsi="Luciole"/>
        </w:rPr>
        <w:br/>
        <w:t xml:space="preserve">Instagram : </w:t>
      </w:r>
      <w:r>
        <w:rPr>
          <w:rStyle w:val="Strong"/>
          <w:rFonts w:ascii="Luciole" w:hAnsi="Luciole"/>
        </w:rPr>
        <w:t>instagram.com/aera0417/</w:t>
      </w:r>
      <w:r>
        <w:rPr>
          <w:rFonts w:ascii="Luciole" w:hAnsi="Luciole"/>
        </w:rPr>
        <w:br/>
        <w:t xml:space="preserve">LinkedIn : </w:t>
      </w:r>
      <w:r>
        <w:rPr>
          <w:rStyle w:val="Strong"/>
          <w:rFonts w:ascii="Luciole" w:hAnsi="Luciole"/>
        </w:rPr>
        <w:t>aera0417</w:t>
      </w:r>
      <w:r>
        <w:rPr>
          <w:rFonts w:ascii="Luciole" w:hAnsi="Luciole"/>
        </w:rPr>
        <w:br/>
        <w:t xml:space="preserve">YouTube : </w:t>
      </w:r>
      <w:r>
        <w:rPr>
          <w:rStyle w:val="Strong"/>
          <w:rFonts w:ascii="Luciole" w:hAnsi="Luciole"/>
        </w:rPr>
        <w:t>youtube.com/@AERA0417</w:t>
      </w:r>
    </w:p>
    <w:p>
      <w:pPr>
        <w:pStyle w:val="NormalWeb"/>
        <w:spacing w:before="280" w:after="280"/>
        <w:rPr>
          <w:rFonts w:ascii="Luciole" w:hAnsi="Luciole"/>
        </w:rPr>
      </w:pPr>
      <w:r>
        <w:rPr>
          <w:rFonts w:ascii="Luciole" w:hAnsi="Luciole"/>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1"/>
    <w:family w:val="auto"/>
    <w:pitch w:val="default"/>
  </w:font>
  <w:font w:name="Luciole">
    <w:charset w:val="01"/>
    <w:family w:val="swiss"/>
    <w:pitch w:val="default"/>
    <w:embedRegular r:id="rId1" w:fontKey="{01014A78-CABC-4EF0-12AC-5CD89AEFDE01}"/>
    <w:embedBold r:id="rId2" w:fontKey="{02014A78-CABC-4EF0-12AC-5CD89AEFDE02}"/>
    <w:embedItalic r:id="rId3" w:fontKey="{03014A78-CABC-4EF0-12AC-5CD89AEFDE03}"/>
  </w:font>
  <w:font w:name="Calibri">
    <w:charset w:val="01"/>
    <w:family w:val="swiss"/>
    <w:pitch w:val="default"/>
  </w:font>
  <w:font w:name="Calibri">
    <w:charset w:val="01"/>
    <w:family w:val="auto"/>
    <w:pitch w:val="default"/>
  </w:font>
  <w:font w:name="Courier">
    <w:altName w:val="Courier New"/>
    <w:charset w:val="01"/>
    <w:family w:val="auto"/>
    <w:pitch w:val="default"/>
  </w:font>
  <w:font w:name="Luciole">
    <w:charset w:val="01"/>
    <w:family w:val="auto"/>
    <w:pitch w:val="default"/>
    <w:embedRegular r:id="rId4" w:fontKey="{04014A78-CABC-4EF0-12AC-5CD89AEFDE04}"/>
    <w:embedItalic r:id="rId5" w:fontKey="{05014A78-CABC-4EF0-12AC-5CD89AEFDE05}"/>
  </w:font>
  <w:font w:name="Times New Roman">
    <w:charset w:val="01"/>
    <w:family w:val="roman"/>
    <w:pitch w:val="default"/>
  </w:font>
  <w:font w:name="Courier New">
    <w:charset w:val="01"/>
    <w:family w:val="modern"/>
    <w:pitch w:val="fixed"/>
  </w:font>
  <w:font w:name="Wingdings">
    <w:charset w:val="02"/>
    <w:family w:val="auto"/>
    <w:pitch w:val="variable"/>
    <w:embedRegular r:id="rId6" w:fontKey="{06014A78-CABC-4EF0-12AC-5CD89AEFDE06}"/>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76" w:before="0" w:after="200"/>
      <w:jc w:val="start"/>
    </w:pPr>
    <w:rPr>
      <w:rFonts w:ascii="Luciole" w:hAnsi="Luciole" w:eastAsia="ＭＳ 明朝" w:cs="" w:cstheme="minorBidi" w:eastAsiaTheme="minorEastAsia"/>
      <w:color w:val="auto"/>
      <w:kern w:val="0"/>
      <w:sz w:val="24"/>
      <w:szCs w:val="22"/>
      <w:lang w:val="fr-CA" w:eastAsia="en-US" w:bidi="ar-SA"/>
    </w:rPr>
  </w:style>
  <w:style w:type="paragraph" w:styleId="Heading1">
    <w:name w:val="heading 1"/>
    <w:basedOn w:val="Normal"/>
    <w:next w:val="Normal"/>
    <w:link w:val="Titre1C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Titre2C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Titre3C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Titre4Car"/>
    <w:uiPriority w:val="9"/>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Titre5C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Titre6C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Titre7C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Titre8C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Titre9C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uiPriority w:val="99"/>
    <w:qFormat/>
    <w:rsid w:val="00e618bf"/>
    <w:rPr/>
  </w:style>
  <w:style w:type="character" w:styleId="PieddepageCar" w:customStyle="1">
    <w:name w:val="Pied de page Car"/>
    <w:basedOn w:val="DefaultParagraphFont"/>
    <w:uiPriority w:val="99"/>
    <w:qFormat/>
    <w:rsid w:val="00e618bf"/>
    <w:rPr/>
  </w:style>
  <w:style w:type="character" w:styleId="Titre1Car" w:customStyle="1">
    <w:name w:val="Titre 1 C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Titre2Car" w:customStyle="1">
    <w:name w:val="Titre 2 C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Titre3Car" w:customStyle="1">
    <w:name w:val="Titre 3 C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reCar" w:customStyle="1">
    <w:name w:val="Titre C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ous-titreCar" w:customStyle="1">
    <w:name w:val="Sous-titre C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CorpsdetexteCar" w:customStyle="1">
    <w:name w:val="Corps de texte Car"/>
    <w:basedOn w:val="DefaultParagraphFont"/>
    <w:uiPriority w:val="99"/>
    <w:qFormat/>
    <w:rsid w:val="00aa1d8d"/>
    <w:rPr/>
  </w:style>
  <w:style w:type="character" w:styleId="Corpsdetexte2Car" w:customStyle="1">
    <w:name w:val="Corps de texte 2 Car"/>
    <w:basedOn w:val="DefaultParagraphFont"/>
    <w:link w:val="BodyText2"/>
    <w:uiPriority w:val="99"/>
    <w:qFormat/>
    <w:rsid w:val="00aa1d8d"/>
    <w:rPr/>
  </w:style>
  <w:style w:type="character" w:styleId="Corpsdetexte3Car" w:customStyle="1">
    <w:name w:val="Corps de texte 3 Car"/>
    <w:basedOn w:val="DefaultParagraphFont"/>
    <w:link w:val="BodyText3"/>
    <w:uiPriority w:val="99"/>
    <w:qFormat/>
    <w:rsid w:val="00aa1d8d"/>
    <w:rPr>
      <w:sz w:val="16"/>
      <w:szCs w:val="16"/>
    </w:rPr>
  </w:style>
  <w:style w:type="character" w:styleId="TextedemacroCar" w:customStyle="1">
    <w:name w:val="Texte de macro Car"/>
    <w:basedOn w:val="DefaultParagraphFont"/>
    <w:link w:val="MacroText"/>
    <w:uiPriority w:val="99"/>
    <w:qFormat/>
    <w:rsid w:val="0029639d"/>
    <w:rPr>
      <w:rFonts w:ascii="Courier" w:hAnsi="Courier"/>
      <w:sz w:val="20"/>
      <w:szCs w:val="20"/>
    </w:rPr>
  </w:style>
  <w:style w:type="character" w:styleId="CitationCar" w:customStyle="1">
    <w:name w:val="Citation Car"/>
    <w:basedOn w:val="DefaultParagraphFont"/>
    <w:link w:val="Quote"/>
    <w:uiPriority w:val="29"/>
    <w:qFormat/>
    <w:rsid w:val="00fc693f"/>
    <w:rPr>
      <w:i/>
      <w:iCs/>
      <w:color w:themeColor="text1" w:val="000000"/>
    </w:rPr>
  </w:style>
  <w:style w:type="character" w:styleId="Titre4Car" w:customStyle="1">
    <w:name w:val="Titre 4 Car"/>
    <w:basedOn w:val="DefaultParagraphFont"/>
    <w:uiPriority w:val="9"/>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Titre5Car" w:customStyle="1">
    <w:name w:val="Titre 5 C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Titre6Car" w:customStyle="1">
    <w:name w:val="Titre 6 C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Titre7Car" w:customStyle="1">
    <w:name w:val="Titre 7 C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Titre8Car" w:customStyle="1">
    <w:name w:val="Titre 8 C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Titre9Car" w:customStyle="1">
    <w:name w:val="Titre 9 C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CitationintenseCar" w:customStyle="1">
    <w:name w:val="Citation intense C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basedOn w:val="DefaultParagraphFont"/>
    <w:uiPriority w:val="99"/>
    <w:unhideWhenUsed/>
    <w:rsid w:val="00a423b1"/>
    <w:rPr>
      <w:color w:val="467886"/>
      <w:u w:val="single"/>
    </w:rPr>
  </w:style>
  <w:style w:type="character" w:styleId="UnresolvedMention">
    <w:name w:val="Unresolved Mention"/>
    <w:basedOn w:val="DefaultParagraphFont"/>
    <w:uiPriority w:val="99"/>
    <w:semiHidden/>
    <w:unhideWhenUsed/>
    <w:qFormat/>
    <w:rsid w:val="002818c0"/>
    <w:rPr>
      <w:color w:val="605E5C"/>
      <w:shd w:fill="E1DFDD" w:val="clear"/>
    </w:rPr>
  </w:style>
  <w:style w:type="character" w:styleId="FollowedHyperlink">
    <w:name w:val="FollowedHyperlink"/>
    <w:basedOn w:val="DefaultParagraphFont"/>
    <w:uiPriority w:val="99"/>
    <w:semiHidden/>
    <w:unhideWhenUsed/>
    <w:rsid w:val="002818c0"/>
    <w:rPr>
      <w:color w:themeColor="followedHyperlink" w:val="800080"/>
      <w:u w:val="single"/>
    </w:rPr>
  </w:style>
  <w:style w:type="paragraph" w:styleId="Titre">
    <w:name w:val="Titre"/>
    <w:basedOn w:val="Normal"/>
    <w:next w:val="BodyText"/>
    <w:qFormat/>
    <w:pPr>
      <w:keepNext w:val="true"/>
      <w:spacing w:before="240" w:after="120"/>
    </w:pPr>
    <w:rPr>
      <w:rFonts w:ascii="Luciole" w:hAnsi="Luciole" w:eastAsia="Microsoft YaHei" w:cs="Lucida Sans"/>
      <w:sz w:val="28"/>
      <w:szCs w:val="28"/>
    </w:rPr>
  </w:style>
  <w:style w:type="paragraph" w:styleId="BodyText">
    <w:name w:val="Body Text"/>
    <w:basedOn w:val="Normal"/>
    <w:link w:val="CorpsdetexteC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ascii="Luciole" w:hAnsi="Luciole" w:cs="Lucida Sans"/>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PieddepageC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reC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ous-titreC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Corpsdetexte2Car"/>
    <w:uiPriority w:val="99"/>
    <w:unhideWhenUsed/>
    <w:qFormat/>
    <w:rsid w:val="00aa1d8d"/>
    <w:pPr>
      <w:spacing w:lineRule="auto" w:line="480" w:before="0" w:after="120"/>
    </w:pPr>
    <w:rPr/>
  </w:style>
  <w:style w:type="paragraph" w:styleId="BodyText3">
    <w:name w:val="Body Text 3"/>
    <w:basedOn w:val="Normal"/>
    <w:link w:val="Corpsdetexte3C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TextedemacroC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CitationCar"/>
    <w:uiPriority w:val="29"/>
    <w:qFormat/>
    <w:rsid w:val="00fc693f"/>
    <w:pPr/>
    <w:rPr>
      <w:i/>
      <w:iCs/>
      <w:color w:themeColor="text1" w:val="000000"/>
    </w:rPr>
  </w:style>
  <w:style w:type="paragraph" w:styleId="IntenseQuote">
    <w:name w:val="Intense Quote"/>
    <w:basedOn w:val="Normal"/>
    <w:next w:val="Normal"/>
    <w:link w:val="CitationintenseC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re"/>
    <w:pPr/>
    <w:rPr/>
  </w:style>
  <w:style w:type="paragraph" w:styleId="TOCHeading">
    <w:name w:val="TOC Heading"/>
    <w:basedOn w:val="Heading1"/>
    <w:next w:val="Normal"/>
    <w:uiPriority w:val="39"/>
    <w:semiHidden/>
    <w:unhideWhenUsed/>
    <w:qFormat/>
    <w:rsid w:val="00fc693f"/>
    <w:pPr>
      <w:outlineLvl w:val="9"/>
    </w:pPr>
    <w:rPr/>
  </w:style>
  <w:style w:type="paragraph" w:styleId="NormalWeb">
    <w:name w:val="Normal (Web)"/>
    <w:basedOn w:val="Normal"/>
    <w:uiPriority w:val="99"/>
    <w:unhideWhenUsed/>
    <w:qFormat/>
    <w:rsid w:val="00b53980"/>
    <w:pPr>
      <w:spacing w:lineRule="auto" w:line="240" w:beforeAutospacing="1" w:afterAutospacing="1"/>
    </w:pPr>
    <w:rPr>
      <w:rFonts w:ascii="Times New Roman" w:hAnsi="Times New Roman" w:eastAsia="Times New Roman" w:cs="Times New Roman"/>
      <w:szCs w:val="24"/>
      <w:lang w:eastAsia="fr-CA"/>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aera0417.com/service/bureau-multiservices/" TargetMode="External"/><Relationship Id="rId4" Type="http://schemas.openxmlformats.org/officeDocument/2006/relationships/hyperlink" Target="mailto:direction@aera0417.com" TargetMode="External"/><Relationship Id="rId5" Type="http://schemas.openxmlformats.org/officeDocument/2006/relationships/hyperlink" Target="http://www.aera0417.com/" TargetMode="External"/><Relationship Id="rId6" Type="http://schemas.openxmlformats.org/officeDocument/2006/relationships/hyperlink" Target="https://calendar.app.google/EPbrENLgkw5XDB5r7" TargetMode="External"/><Relationship Id="rId7" Type="http://schemas.openxmlformats.org/officeDocument/2006/relationships/hyperlink" Target="mailto:direction@aera0417.com" TargetMode="External"/><Relationship Id="rId8" Type="http://schemas.openxmlformats.org/officeDocument/2006/relationships/hyperlink" Target="http://www.aera0417.com/"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Application>LibreOffice/26.2.5.2$Windows_X86_64 LibreOffice_project/cd7284b4cbbfeb507e630c1aac019f4157393acb</Application>
  <AppVersion>15.0000</AppVersion>
  <Pages>12</Pages>
  <Words>2594</Words>
  <Characters>15353</Characters>
  <CharactersWithSpaces>17785</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
  <dc:language>fr-CA</dc:language>
  <cp:lastModifiedBy/>
  <dcterms:modified xsi:type="dcterms:W3CDTF">2026-08-13T11:21:00Z</dcterms:modified>
  <cp:revision>84</cp:revision>
  <dc:subject/>
  <dc:title>Programmation automne 2026</dc:title>
</cp:coreProperties>
</file>

<file path=docProps/custom.xml><?xml version="1.0" encoding="utf-8"?>
<Properties xmlns="http://schemas.openxmlformats.org/officeDocument/2006/custom-properties" xmlns:vt="http://schemas.openxmlformats.org/officeDocument/2006/docPropsVTypes"/>
</file>